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Gravur-CondensedThin" w:hAnsi="Gravur-CondensedThin"/>
        </w:rPr>
        <w:id w:val="-1975972223"/>
        <w:docPartObj>
          <w:docPartGallery w:val="Cover Pages"/>
          <w:docPartUnique/>
        </w:docPartObj>
      </w:sdtPr>
      <w:sdtEndPr>
        <w:rPr>
          <w:rFonts w:cstheme="minorHAnsi"/>
          <w:color w:val="0D0D0D" w:themeColor="text1" w:themeTint="F2"/>
          <w:sz w:val="22"/>
          <w:szCs w:val="22"/>
        </w:rPr>
      </w:sdtEndPr>
      <w:sdtContent>
        <w:p w14:paraId="553F402F" w14:textId="5FE090BA" w:rsidR="001B2F39" w:rsidRPr="00EE467D" w:rsidRDefault="001B2F39" w:rsidP="00BB5CA9">
          <w:pPr>
            <w:spacing w:line="276" w:lineRule="auto"/>
            <w:rPr>
              <w:rFonts w:ascii="Gravur-CondensedThin" w:hAnsi="Gravur-CondensedThin"/>
            </w:rPr>
          </w:pPr>
        </w:p>
        <w:p w14:paraId="1746D03A" w14:textId="77777777" w:rsidR="00B00B7E" w:rsidRPr="00EE467D" w:rsidRDefault="00B00B7E" w:rsidP="00BB5CA9">
          <w:pPr>
            <w:spacing w:line="276" w:lineRule="auto"/>
            <w:jc w:val="right"/>
            <w:rPr>
              <w:rFonts w:ascii="Gravur-CondensedThin" w:hAnsi="Gravur-CondensedThin" w:cstheme="minorHAnsi"/>
              <w:color w:val="0D0D0D" w:themeColor="text1" w:themeTint="F2"/>
              <w:sz w:val="144"/>
              <w:szCs w:val="144"/>
              <w:lang w:val="en-US"/>
            </w:rPr>
          </w:pPr>
          <w:r w:rsidRPr="00EE467D">
            <w:rPr>
              <w:rFonts w:ascii="Gravur-CondensedThin" w:hAnsi="Gravur-CondensedThin" w:cstheme="minorHAnsi"/>
              <w:color w:val="0D0D0D" w:themeColor="text1" w:themeTint="F2"/>
              <w:sz w:val="144"/>
              <w:szCs w:val="144"/>
              <w:lang w:val="en-US"/>
            </w:rPr>
            <w:t>The Gong</w:t>
          </w:r>
        </w:p>
        <w:p w14:paraId="193D06EC" w14:textId="583854B3" w:rsidR="001B2F39" w:rsidRPr="00EE467D" w:rsidRDefault="00B00B7E" w:rsidP="00BB5CA9">
          <w:pPr>
            <w:spacing w:line="276" w:lineRule="auto"/>
            <w:jc w:val="right"/>
            <w:rPr>
              <w:rFonts w:ascii="Gravur-CondensedThin" w:hAnsi="Gravur-CondensedThin" w:cstheme="minorHAnsi"/>
              <w:color w:val="0D0D0D" w:themeColor="text1" w:themeTint="F2"/>
              <w:sz w:val="22"/>
              <w:szCs w:val="22"/>
              <w:lang w:val="en-US"/>
            </w:rPr>
          </w:pPr>
          <w:r w:rsidRPr="00EE467D">
            <w:rPr>
              <w:rFonts w:ascii="Gravur-CondensedThin" w:hAnsi="Gravur-CondensedThin" w:cstheme="minorHAnsi"/>
              <w:color w:val="0D0D0D" w:themeColor="text1" w:themeTint="F2"/>
              <w:sz w:val="72"/>
              <w:szCs w:val="72"/>
              <w:lang w:val="en-US"/>
            </w:rPr>
            <w:t>atelier oï x Smiling Gecko</w:t>
          </w:r>
          <w:r w:rsidR="001B2F39" w:rsidRPr="00EE467D">
            <w:rPr>
              <w:rFonts w:ascii="Gravur-CondensedThin" w:hAnsi="Gravur-CondensedThin" w:cstheme="minorHAnsi"/>
              <w:color w:val="0D0D0D" w:themeColor="text1" w:themeTint="F2"/>
              <w:sz w:val="22"/>
              <w:szCs w:val="22"/>
              <w:lang w:val="en-US"/>
            </w:rPr>
            <w:br w:type="page"/>
          </w:r>
        </w:p>
      </w:sdtContent>
    </w:sdt>
    <w:p w14:paraId="6BB20D7C" w14:textId="331CDFB4" w:rsidR="00B61E80" w:rsidRPr="00B61E80" w:rsidRDefault="00B61E80" w:rsidP="00B61E80">
      <w:pPr>
        <w:spacing w:line="276" w:lineRule="auto"/>
        <w:rPr>
          <w:rFonts w:ascii="Gravur-CondensedThin" w:hAnsi="Gravur-CondensedThin" w:cstheme="minorHAnsi"/>
          <w:sz w:val="28"/>
          <w:szCs w:val="28"/>
          <w:lang w:val="en-GB"/>
        </w:rPr>
      </w:pPr>
      <w:r w:rsidRPr="00B61E80">
        <w:rPr>
          <w:rFonts w:ascii="Gravur-CondensedThin" w:hAnsi="Gravur-CondensedThin" w:cstheme="minorHAnsi"/>
          <w:sz w:val="28"/>
          <w:szCs w:val="28"/>
          <w:lang w:val="en-GB"/>
        </w:rPr>
        <w:lastRenderedPageBreak/>
        <w:t xml:space="preserve">The architecture of “The Gong” </w:t>
      </w:r>
    </w:p>
    <w:p w14:paraId="28BC3AD8" w14:textId="77777777" w:rsidR="00B61E80" w:rsidRPr="00B61E80" w:rsidRDefault="00B61E80" w:rsidP="00B61E80">
      <w:pPr>
        <w:spacing w:line="276" w:lineRule="auto"/>
        <w:rPr>
          <w:rFonts w:ascii="Gravur-Condensed" w:hAnsi="Gravur-Condensed" w:cstheme="minorHAnsi"/>
          <w:b/>
          <w:bCs/>
          <w:sz w:val="22"/>
          <w:szCs w:val="22"/>
          <w:lang w:val="en-GB"/>
        </w:rPr>
      </w:pPr>
    </w:p>
    <w:p w14:paraId="582A406B" w14:textId="77777777" w:rsidR="00B61E80" w:rsidRPr="00B61E80" w:rsidRDefault="00B61E80" w:rsidP="00B61E80">
      <w:pPr>
        <w:spacing w:line="276" w:lineRule="auto"/>
        <w:rPr>
          <w:rFonts w:ascii="Gravur-CondensedThin" w:hAnsi="Gravur-CondensedThin" w:cstheme="minorHAnsi"/>
          <w:sz w:val="22"/>
          <w:szCs w:val="22"/>
          <w:lang w:val="en-GB"/>
        </w:rPr>
      </w:pPr>
      <w:r w:rsidRPr="00B61E80">
        <w:rPr>
          <w:rFonts w:ascii="Gravur-CondensedThin" w:hAnsi="Gravur-CondensedThin" w:cstheme="minorHAnsi"/>
          <w:sz w:val="22"/>
          <w:szCs w:val="22"/>
          <w:lang w:val="en-GB"/>
        </w:rPr>
        <w:t xml:space="preserve">The Gong is a circular building. It is made up of recording studios, an auditorium with 100 seats and a stage, a café, a reception area and offices. </w:t>
      </w:r>
    </w:p>
    <w:p w14:paraId="67F61B71" w14:textId="77777777" w:rsidR="00B61E80" w:rsidRPr="00B61E80" w:rsidRDefault="00B61E80" w:rsidP="00B61E80">
      <w:pPr>
        <w:spacing w:line="276" w:lineRule="auto"/>
        <w:rPr>
          <w:rFonts w:ascii="Gravur-CondensedThin" w:hAnsi="Gravur-CondensedThin" w:cstheme="minorHAnsi"/>
          <w:sz w:val="22"/>
          <w:szCs w:val="22"/>
          <w:lang w:val="en-GB"/>
        </w:rPr>
      </w:pPr>
      <w:r w:rsidRPr="00B61E80">
        <w:rPr>
          <w:rFonts w:ascii="Gravur-CondensedThin" w:hAnsi="Gravur-CondensedThin" w:cstheme="minorHAnsi"/>
          <w:sz w:val="22"/>
          <w:szCs w:val="22"/>
          <w:lang w:val="en-GB"/>
        </w:rPr>
        <w:br/>
        <w:t>The design of the building was modelled on the gong – a round, disc-like musical instrument commonly used during ceremonies and rituals in Cambodian culture. The architecture freezes the image of a sound pattern, i.e. the vibrations that spread out in concentric circles when the centre of the gong is struck.</w:t>
      </w:r>
    </w:p>
    <w:p w14:paraId="67879E55" w14:textId="77777777" w:rsidR="00B61E80" w:rsidRPr="00B61E80" w:rsidRDefault="00B61E80" w:rsidP="00B61E80">
      <w:pPr>
        <w:spacing w:line="276" w:lineRule="auto"/>
        <w:rPr>
          <w:rFonts w:ascii="Gravur-CondensedThin" w:hAnsi="Gravur-CondensedThin" w:cstheme="minorHAnsi"/>
          <w:sz w:val="22"/>
          <w:szCs w:val="22"/>
          <w:lang w:val="en-GB"/>
        </w:rPr>
      </w:pPr>
    </w:p>
    <w:p w14:paraId="58D20C60" w14:textId="77777777" w:rsidR="00B61E80" w:rsidRDefault="00B61E80" w:rsidP="00B61E80">
      <w:pPr>
        <w:spacing w:line="276" w:lineRule="auto"/>
        <w:rPr>
          <w:rFonts w:ascii="Gravur-CondensedThin" w:hAnsi="Gravur-CondensedThin" w:cstheme="minorHAnsi"/>
          <w:sz w:val="22"/>
          <w:szCs w:val="22"/>
          <w:lang w:val="en-GB"/>
        </w:rPr>
      </w:pPr>
      <w:r w:rsidRPr="00B61E80">
        <w:rPr>
          <w:rFonts w:ascii="Gravur-CondensedThin" w:hAnsi="Gravur-CondensedThin" w:cstheme="minorHAnsi"/>
          <w:sz w:val="22"/>
          <w:szCs w:val="22"/>
          <w:lang w:val="en-GB"/>
        </w:rPr>
        <w:t xml:space="preserve">At the highest point of the site, the terrain was filled in with excavated material, raising it by two metres. The material comes from a nearby rainwater retention basin, which is also circular and has a connection to The Gong: it will be used as a reservoir for agricultural purposes on the campus.  </w:t>
      </w:r>
    </w:p>
    <w:p w14:paraId="7A96813D" w14:textId="77777777" w:rsidR="00B61E80" w:rsidRPr="00B61E80" w:rsidRDefault="00B61E80" w:rsidP="00B61E80">
      <w:pPr>
        <w:spacing w:line="276" w:lineRule="auto"/>
        <w:rPr>
          <w:rFonts w:ascii="Gravur-CondensedThin" w:hAnsi="Gravur-CondensedThin" w:cstheme="minorHAnsi"/>
          <w:sz w:val="22"/>
          <w:szCs w:val="22"/>
          <w:lang w:val="en-GB"/>
        </w:rPr>
      </w:pPr>
    </w:p>
    <w:p w14:paraId="0D31B57D" w14:textId="77777777" w:rsidR="00B61E80" w:rsidRP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t xml:space="preserve">The building is visibly elevated, as though on a platform, which protects it from flooding during the rainy season. The round shape accommodates the wind, letting it glide along the façade without putting up any resistance. It minimises the area exposed to sunlight on the eastern and western sides. </w:t>
      </w:r>
    </w:p>
    <w:p w14:paraId="470C447E" w14:textId="77777777" w:rsidR="00B61E80" w:rsidRPr="00B61E80" w:rsidRDefault="00B61E80" w:rsidP="00B61E80">
      <w:pPr>
        <w:spacing w:line="276" w:lineRule="auto"/>
        <w:rPr>
          <w:rFonts w:ascii="Gravur-CondensedThin" w:hAnsi="Gravur-CondensedThin"/>
          <w:sz w:val="22"/>
          <w:szCs w:val="22"/>
          <w:lang w:val="en-GB"/>
        </w:rPr>
      </w:pPr>
    </w:p>
    <w:p w14:paraId="3CAC6593" w14:textId="77777777" w:rsid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t xml:space="preserve">Spot footings made of steel and concrete piles pierce deep down into the ground. The outer shell, relieved from its load-bearing function, surrounds the circular platform over which the roof seems to float, supported on 36 columns and a complex steel truss spanning 14 metres. The building was designed as a protective roof under which the studios are positioned in individual rooms. The free-standing brick walls, finished off with a concrete frieze, define the rest of the space and its functions. The same height as the façade, they form an upper line and accentuate the transition into the open steel truss. </w:t>
      </w:r>
    </w:p>
    <w:p w14:paraId="2FF092C7" w14:textId="77777777" w:rsidR="00B61E80" w:rsidRPr="00B61E80" w:rsidRDefault="00B61E80" w:rsidP="00B61E80">
      <w:pPr>
        <w:spacing w:line="276" w:lineRule="auto"/>
        <w:rPr>
          <w:rFonts w:ascii="Gravur-CondensedThin" w:hAnsi="Gravur-CondensedThin"/>
          <w:sz w:val="22"/>
          <w:szCs w:val="22"/>
          <w:lang w:val="en-GB"/>
        </w:rPr>
      </w:pPr>
    </w:p>
    <w:p w14:paraId="3CC17D0A" w14:textId="1D70D62F" w:rsidR="00B61E80" w:rsidRP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t xml:space="preserve">A continuous floor made of polished, light-grey concrete reinforces the idea of walking through the building. All columns and the steel truss are painted in red, which brings them into a visual dialogue with the red roof tiles and bricks. The combination of rough and smooth, cool and warm, shiny and matte surfaces ensures exceptional tactile and visual quality, even though the materials used – concrete, steel and bricks – are simple, everyday building materials. </w:t>
      </w:r>
    </w:p>
    <w:p w14:paraId="65E6AACB" w14:textId="77777777" w:rsidR="00B61E80" w:rsidRPr="00B61E80" w:rsidRDefault="00B61E80" w:rsidP="00B61E80">
      <w:pPr>
        <w:spacing w:line="276" w:lineRule="auto"/>
        <w:rPr>
          <w:rFonts w:ascii="Gravur-CondensedThin" w:hAnsi="Gravur-CondensedThin"/>
          <w:sz w:val="22"/>
          <w:szCs w:val="22"/>
          <w:lang w:val="en-GB"/>
        </w:rPr>
      </w:pPr>
    </w:p>
    <w:p w14:paraId="5D33167F" w14:textId="77777777" w:rsidR="00B61E80" w:rsidRP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t xml:space="preserve">Right in the centre of the building, under the round roof opening, is the impluvium, the 1.75-metre deep recess in the floor. From the bottom, the circular structure rises like an amphitheatre with two levels up to the ground floor – and these two levels can be used as benches around the impluvium. </w:t>
      </w:r>
    </w:p>
    <w:p w14:paraId="0BF2DD6F" w14:textId="77777777" w:rsidR="00B61E80" w:rsidRP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lastRenderedPageBreak/>
        <w:t xml:space="preserve">This same concept is echoed in the auditorium on the eastern side of the building: the 100 seats are spread out over the multi-level concrete structure along the exterior façade. This play of levels expands the space upwards and downwards from the base plate. </w:t>
      </w:r>
    </w:p>
    <w:p w14:paraId="7F258FE3" w14:textId="77777777" w:rsidR="00B61E80" w:rsidRPr="00B61E80" w:rsidRDefault="00B61E80" w:rsidP="00B61E80">
      <w:pPr>
        <w:spacing w:line="276" w:lineRule="auto"/>
        <w:rPr>
          <w:rFonts w:ascii="Gravur-CondensedThin" w:hAnsi="Gravur-CondensedThin"/>
          <w:sz w:val="22"/>
          <w:szCs w:val="22"/>
          <w:lang w:val="en-GB"/>
        </w:rPr>
      </w:pPr>
    </w:p>
    <w:p w14:paraId="5F0DE9E1" w14:textId="77777777" w:rsidR="00B61E80" w:rsidRP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t xml:space="preserve">The recording studios are a distinctive feature of the building. They appear to be one uniform volume, but each recording studio is an isolated unit that corresponds to specific acoustic requirements. Each studio is built with reinforced concrete, and the units are not connected with one another to prevent sound transmission and ensure the best possible recording quality. </w:t>
      </w:r>
    </w:p>
    <w:p w14:paraId="33D244AA" w14:textId="77777777" w:rsidR="00B61E80" w:rsidRPr="00B61E80" w:rsidRDefault="00B61E80" w:rsidP="00B61E80">
      <w:pPr>
        <w:spacing w:line="276" w:lineRule="auto"/>
        <w:rPr>
          <w:rFonts w:ascii="Gravur-CondensedThin" w:hAnsi="Gravur-CondensedThin"/>
          <w:sz w:val="22"/>
          <w:szCs w:val="22"/>
          <w:lang w:val="en-GB"/>
        </w:rPr>
      </w:pPr>
    </w:p>
    <w:p w14:paraId="24A10520" w14:textId="77777777" w:rsidR="00B61E80" w:rsidRP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t xml:space="preserve">Inside the live and semi-live rooms and vocal booths, the concrete shells are clad with acoustic panels. The panels, made of rubber wood and construction wood, have vertical slat structures that were developed specifically for the site. They imitate the characteristics of wooden instruments: bodies that absorb, reproduce or sublimate sounds. The two control rooms, the video room and the sound lock have lower ceilings. There are elongated openings that playfully run across their walls, making an aesthetic reference to the brick walls. </w:t>
      </w:r>
    </w:p>
    <w:p w14:paraId="504E6E85" w14:textId="77777777" w:rsidR="00B61E80" w:rsidRP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t xml:space="preserve">The studios and storage areas are air-conditioned in order to protect the instruments and technical systems from humidity. </w:t>
      </w:r>
    </w:p>
    <w:p w14:paraId="6BF2D29C" w14:textId="77777777" w:rsidR="00B61E80" w:rsidRPr="00B61E80" w:rsidRDefault="00B61E80" w:rsidP="00B61E80">
      <w:pPr>
        <w:tabs>
          <w:tab w:val="left" w:pos="1070"/>
        </w:tabs>
        <w:spacing w:line="276" w:lineRule="auto"/>
        <w:rPr>
          <w:rFonts w:ascii="Gravur-CondensedThin" w:hAnsi="Gravur-CondensedThin"/>
          <w:sz w:val="22"/>
          <w:szCs w:val="22"/>
          <w:lang w:val="en-GB"/>
        </w:rPr>
      </w:pPr>
    </w:p>
    <w:p w14:paraId="5D8692E5" w14:textId="77777777" w:rsidR="00B61E80" w:rsidRP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t xml:space="preserve">In addition to the impluvium, another notable feature of The Gong – in terms of both form and function – is the outer shell. It stands out for its perforated brick wall that uses an unusual masonry technique in which bricks are placed at a 90-degree angle to one another facing both inwards and outwards, which creates small openings that promote the natural ventilation and passive temperature regulation of the building. Visually, the interplay of openings and protruding bricks creates a sculptural surface. Atmospherically, it serves as a reminder of the world outside: the sounds and weather events become part of the building’s acoustic backdrop. </w:t>
      </w:r>
    </w:p>
    <w:p w14:paraId="0EBE4E82" w14:textId="77777777" w:rsidR="00B61E80" w:rsidRPr="00B61E80" w:rsidRDefault="00B61E80" w:rsidP="00B61E80">
      <w:pPr>
        <w:spacing w:line="276" w:lineRule="auto"/>
        <w:rPr>
          <w:rFonts w:ascii="Gravur-CondensedThin" w:hAnsi="Gravur-CondensedThin"/>
          <w:sz w:val="22"/>
          <w:szCs w:val="22"/>
          <w:lang w:val="en-GB"/>
        </w:rPr>
      </w:pPr>
    </w:p>
    <w:p w14:paraId="35D6999C" w14:textId="77777777" w:rsidR="00B61E80" w:rsidRP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t xml:space="preserve">Air – water – light: the openings between the roof and outer shell produce Venturi effects. The building’s water management is organised around the impluvium. The rainwater collected there is diverted to the nearby reservoir. Sunlight shines above the opening in the roof and through the outer shell into the interior. The architecture plays with the idea of sculpting nature and turning it into a sensual element of the building.  </w:t>
      </w:r>
    </w:p>
    <w:p w14:paraId="04CFBAFC" w14:textId="77777777" w:rsidR="00B61E80" w:rsidRPr="00B61E80" w:rsidRDefault="00B61E80" w:rsidP="00B61E80">
      <w:pPr>
        <w:spacing w:line="276" w:lineRule="auto"/>
        <w:rPr>
          <w:rFonts w:ascii="Gravur-CondensedThin" w:hAnsi="Gravur-CondensedThin"/>
          <w:sz w:val="22"/>
          <w:szCs w:val="22"/>
          <w:lang w:val="en-GB"/>
        </w:rPr>
      </w:pPr>
    </w:p>
    <w:p w14:paraId="304509B3" w14:textId="77777777" w:rsidR="00B61E80" w:rsidRPr="00B61E80" w:rsidRDefault="00B61E80" w:rsidP="00B61E80">
      <w:pPr>
        <w:spacing w:line="276" w:lineRule="auto"/>
        <w:rPr>
          <w:rFonts w:ascii="Gravur-CondensedThin" w:hAnsi="Gravur-CondensedThin"/>
          <w:sz w:val="22"/>
          <w:szCs w:val="22"/>
          <w:lang w:val="en-GB"/>
        </w:rPr>
      </w:pPr>
      <w:r w:rsidRPr="00B61E80">
        <w:rPr>
          <w:rFonts w:ascii="Gravur-CondensedThin" w:hAnsi="Gravur-CondensedThin"/>
          <w:sz w:val="22"/>
          <w:szCs w:val="22"/>
          <w:lang w:val="en-GB"/>
        </w:rPr>
        <w:t xml:space="preserve">Indoor-outdoor references shape the building at various levels. To stay with the image of the gong: as with concentric circles, the building expands starting from its centre, the impluvium, moving out to the circular benches, then to the columns, outer shell and exterior. Here, a freshly planted bamboo forest surrounds the </w:t>
      </w:r>
      <w:r w:rsidRPr="00B61E80">
        <w:rPr>
          <w:rFonts w:ascii="Gravur-CondensedThin" w:hAnsi="Gravur-CondensedThin"/>
          <w:sz w:val="22"/>
          <w:szCs w:val="22"/>
          <w:lang w:val="en-GB"/>
        </w:rPr>
        <w:lastRenderedPageBreak/>
        <w:t xml:space="preserve">building, forming yet another concentric circle in the “sound waves”. As fast-growing trees, the bamboo forest will also help to regulate the building’s temperature in the future as a green envelope.  </w:t>
      </w:r>
    </w:p>
    <w:p w14:paraId="6391DBB0" w14:textId="77777777" w:rsidR="00B61E80" w:rsidRPr="00B61E80" w:rsidRDefault="00B61E80" w:rsidP="00B61E80">
      <w:pPr>
        <w:spacing w:line="276" w:lineRule="auto"/>
        <w:rPr>
          <w:rFonts w:ascii="Gravur-CondensedThin" w:hAnsi="Gravur-CondensedThin" w:cstheme="minorHAnsi"/>
          <w:sz w:val="22"/>
          <w:szCs w:val="22"/>
          <w:lang w:val="en-GB"/>
        </w:rPr>
      </w:pPr>
    </w:p>
    <w:p w14:paraId="6DA5C999" w14:textId="28A81AD6" w:rsidR="00B61E80" w:rsidRDefault="00B61E80" w:rsidP="00B61E80">
      <w:pPr>
        <w:spacing w:line="276" w:lineRule="auto"/>
        <w:rPr>
          <w:rFonts w:ascii="Gravur-CondensedThin" w:hAnsi="Gravur-CondensedThin" w:cstheme="minorHAnsi"/>
          <w:sz w:val="22"/>
          <w:szCs w:val="22"/>
          <w:lang w:val="en-GB"/>
        </w:rPr>
      </w:pPr>
      <w:r w:rsidRPr="00B61E80">
        <w:rPr>
          <w:rFonts w:ascii="Gravur-CondensedThin" w:hAnsi="Gravur-CondensedThin" w:cstheme="minorHAnsi"/>
          <w:sz w:val="22"/>
          <w:szCs w:val="22"/>
          <w:lang w:val="en-GB"/>
        </w:rPr>
        <w:t>The image of the gong – the musical instrument that inspired the design of this building and gave it its name – can be best seen from the bird’s eye perspective. The building honours architecture, education and culture. But also the concept of hope – that this new place can become a new meeting place for modern culture in Cambodia.</w:t>
      </w:r>
    </w:p>
    <w:p w14:paraId="38A38B64" w14:textId="77777777" w:rsidR="00B61E80" w:rsidRDefault="00B61E80">
      <w:pPr>
        <w:spacing w:line="300" w:lineRule="atLeast"/>
        <w:rPr>
          <w:rFonts w:ascii="Gravur-CondensedThin" w:hAnsi="Gravur-CondensedThin" w:cstheme="minorHAnsi"/>
          <w:sz w:val="22"/>
          <w:szCs w:val="22"/>
          <w:lang w:val="en-GB"/>
        </w:rPr>
      </w:pPr>
      <w:r>
        <w:rPr>
          <w:rFonts w:ascii="Gravur-CondensedThin" w:hAnsi="Gravur-CondensedThin" w:cstheme="minorHAnsi"/>
          <w:sz w:val="22"/>
          <w:szCs w:val="22"/>
          <w:lang w:val="en-GB"/>
        </w:rPr>
        <w:br w:type="page"/>
      </w:r>
    </w:p>
    <w:p w14:paraId="6E590D78" w14:textId="77777777" w:rsidR="00B61E80" w:rsidRPr="00B61E80" w:rsidRDefault="00B61E80" w:rsidP="00B61E80">
      <w:pPr>
        <w:rPr>
          <w:rFonts w:ascii="Gravur-CondensedThin" w:hAnsi="Gravur-CondensedThin" w:cstheme="minorHAnsi"/>
          <w:sz w:val="28"/>
          <w:szCs w:val="28"/>
          <w:lang w:val="en-GB"/>
        </w:rPr>
      </w:pPr>
      <w:r w:rsidRPr="00B61E80">
        <w:rPr>
          <w:rFonts w:ascii="Gravur-CondensedThin" w:hAnsi="Gravur-CondensedThin" w:cstheme="minorHAnsi"/>
          <w:sz w:val="28"/>
          <w:szCs w:val="28"/>
          <w:lang w:val="en-GB"/>
        </w:rPr>
        <w:lastRenderedPageBreak/>
        <w:t>The project in figures</w:t>
      </w:r>
    </w:p>
    <w:p w14:paraId="7061ADE5" w14:textId="77777777" w:rsidR="00B61E80" w:rsidRDefault="00B61E80" w:rsidP="00B61E80">
      <w:pPr>
        <w:rPr>
          <w:rFonts w:ascii="Gravur-CondensedThin" w:hAnsi="Gravur-CondensedThin" w:cstheme="minorHAnsi"/>
          <w:sz w:val="20"/>
          <w:szCs w:val="20"/>
          <w:lang w:val="en-GB"/>
        </w:rPr>
      </w:pPr>
    </w:p>
    <w:p w14:paraId="752752B1" w14:textId="4AA1DED7" w:rsidR="00B61E80" w:rsidRPr="00B61E80" w:rsidRDefault="00B61E80" w:rsidP="00B61E80">
      <w:pPr>
        <w:rPr>
          <w:rFonts w:ascii="Gravur-CondensedThin" w:hAnsi="Gravur-CondensedThin" w:cstheme="minorHAnsi"/>
          <w:sz w:val="22"/>
          <w:szCs w:val="22"/>
          <w:lang w:val="en-GB"/>
        </w:rPr>
      </w:pPr>
      <w:r w:rsidRPr="00B61E80">
        <w:rPr>
          <w:rFonts w:ascii="Gravur-CondensedThin" w:hAnsi="Gravur-CondensedThin" w:cstheme="minorHAnsi"/>
          <w:sz w:val="22"/>
          <w:szCs w:val="22"/>
          <w:lang w:val="en-GB"/>
        </w:rPr>
        <w:t xml:space="preserve">Planning: </w:t>
      </w:r>
      <w:r w:rsidRPr="00B61E80">
        <w:rPr>
          <w:rFonts w:ascii="Gravur-CondensedThin" w:hAnsi="Gravur-CondensedThin" w:cstheme="minorHAnsi"/>
          <w:sz w:val="22"/>
          <w:szCs w:val="22"/>
          <w:lang w:val="en-GB"/>
        </w:rPr>
        <w:tab/>
      </w:r>
      <w:r w:rsidRPr="00B61E80">
        <w:rPr>
          <w:rFonts w:ascii="Gravur-CondensedThin" w:hAnsi="Gravur-CondensedThin" w:cstheme="minorHAnsi"/>
          <w:sz w:val="22"/>
          <w:szCs w:val="22"/>
          <w:lang w:val="en-GB"/>
        </w:rPr>
        <w:tab/>
      </w:r>
      <w:r w:rsidRPr="00B61E80">
        <w:rPr>
          <w:rFonts w:ascii="Gravur-CondensedThin" w:hAnsi="Gravur-CondensedThin" w:cstheme="minorHAnsi"/>
          <w:sz w:val="22"/>
          <w:szCs w:val="22"/>
          <w:lang w:val="en-GB"/>
        </w:rPr>
        <w:tab/>
        <w:t>2021 – 2023</w:t>
      </w:r>
    </w:p>
    <w:p w14:paraId="009C4891" w14:textId="77777777" w:rsidR="00B61E80" w:rsidRPr="00B61E80" w:rsidRDefault="00B61E80" w:rsidP="00B61E80">
      <w:pPr>
        <w:rPr>
          <w:rFonts w:ascii="Gravur-CondensedThin" w:hAnsi="Gravur-CondensedThin" w:cstheme="minorHAnsi"/>
          <w:sz w:val="22"/>
          <w:szCs w:val="22"/>
          <w:lang w:val="en-GB"/>
        </w:rPr>
      </w:pPr>
    </w:p>
    <w:p w14:paraId="06988453" w14:textId="1E7C0D01" w:rsidR="00B61E80" w:rsidRPr="00B61E80" w:rsidRDefault="00B61E80" w:rsidP="00B61E80">
      <w:pPr>
        <w:rPr>
          <w:rFonts w:ascii="Gravur-CondensedThin" w:hAnsi="Gravur-CondensedThin" w:cstheme="minorHAnsi"/>
          <w:sz w:val="22"/>
          <w:szCs w:val="22"/>
          <w:lang w:val="en-GB"/>
        </w:rPr>
      </w:pPr>
      <w:r w:rsidRPr="00B61E80">
        <w:rPr>
          <w:rFonts w:ascii="Gravur-CondensedThin" w:hAnsi="Gravur-CondensedThin" w:cstheme="minorHAnsi"/>
          <w:sz w:val="22"/>
          <w:szCs w:val="22"/>
          <w:lang w:val="en-GB"/>
        </w:rPr>
        <w:t>Construction period:</w:t>
      </w:r>
      <w:r w:rsidRPr="00B61E80">
        <w:rPr>
          <w:rFonts w:ascii="Gravur-CondensedThin" w:hAnsi="Gravur-CondensedThin" w:cstheme="minorHAnsi"/>
          <w:sz w:val="22"/>
          <w:szCs w:val="22"/>
          <w:lang w:val="en-GB"/>
        </w:rPr>
        <w:tab/>
      </w:r>
      <w:r w:rsidRPr="00B61E80">
        <w:rPr>
          <w:rFonts w:ascii="Gravur-CondensedThin" w:hAnsi="Gravur-CondensedThin" w:cstheme="minorHAnsi"/>
          <w:sz w:val="22"/>
          <w:szCs w:val="22"/>
          <w:lang w:val="en-GB"/>
        </w:rPr>
        <w:tab/>
        <w:t>2023 – 2024</w:t>
      </w:r>
    </w:p>
    <w:p w14:paraId="45CF1F29" w14:textId="77777777" w:rsidR="00B61E80" w:rsidRPr="00B61E80" w:rsidRDefault="00B61E80" w:rsidP="00B61E80">
      <w:pPr>
        <w:rPr>
          <w:rFonts w:ascii="Gravur-CondensedThin" w:hAnsi="Gravur-CondensedThin" w:cstheme="minorHAnsi"/>
          <w:sz w:val="22"/>
          <w:szCs w:val="22"/>
          <w:lang w:val="en-GB"/>
        </w:rPr>
      </w:pPr>
    </w:p>
    <w:p w14:paraId="2419069F" w14:textId="65E5BE2A" w:rsidR="00B61E80" w:rsidRPr="00B61E80" w:rsidRDefault="00B61E80" w:rsidP="00B61E80">
      <w:pPr>
        <w:rPr>
          <w:rFonts w:ascii="Gravur-CondensedThin" w:hAnsi="Gravur-CondensedThin" w:cstheme="minorHAnsi"/>
          <w:sz w:val="22"/>
          <w:szCs w:val="22"/>
          <w:lang w:val="en-GB"/>
        </w:rPr>
      </w:pPr>
      <w:r w:rsidRPr="00B61E80">
        <w:rPr>
          <w:rFonts w:ascii="Gravur-CondensedThin" w:hAnsi="Gravur-CondensedThin" w:cstheme="minorHAnsi"/>
          <w:sz w:val="22"/>
          <w:szCs w:val="22"/>
          <w:lang w:val="en-GB"/>
        </w:rPr>
        <w:t xml:space="preserve">Dimensions: </w:t>
      </w:r>
      <w:r w:rsidRPr="00B61E80">
        <w:rPr>
          <w:rFonts w:ascii="Gravur-CondensedThin" w:hAnsi="Gravur-CondensedThin" w:cstheme="minorHAnsi"/>
          <w:sz w:val="22"/>
          <w:szCs w:val="22"/>
          <w:lang w:val="en-GB"/>
        </w:rPr>
        <w:tab/>
      </w:r>
      <w:r w:rsidRPr="00B61E80">
        <w:rPr>
          <w:rFonts w:ascii="Gravur-CondensedThin" w:hAnsi="Gravur-CondensedThin" w:cstheme="minorHAnsi"/>
          <w:sz w:val="22"/>
          <w:szCs w:val="22"/>
          <w:lang w:val="en-GB"/>
        </w:rPr>
        <w:tab/>
      </w:r>
      <w:r w:rsidRPr="00B61E80">
        <w:rPr>
          <w:rFonts w:ascii="Gravur-CondensedThin" w:hAnsi="Gravur-CondensedThin" w:cstheme="minorHAnsi"/>
          <w:sz w:val="22"/>
          <w:szCs w:val="22"/>
          <w:lang w:val="en-GB"/>
        </w:rPr>
        <w:tab/>
        <w:t xml:space="preserve">40 metres in diameter; 9.6 metres in height </w:t>
      </w:r>
    </w:p>
    <w:p w14:paraId="6F1FD603" w14:textId="39BD355D" w:rsidR="00B61E80" w:rsidRPr="00B61E80" w:rsidRDefault="00B61E80" w:rsidP="00B61E80">
      <w:pPr>
        <w:rPr>
          <w:rFonts w:ascii="Gravur-CondensedThin" w:hAnsi="Gravur-CondensedThin" w:cstheme="minorHAnsi"/>
          <w:sz w:val="22"/>
          <w:szCs w:val="22"/>
          <w:lang w:val="en-GB"/>
        </w:rPr>
      </w:pPr>
      <w:r w:rsidRPr="00B61E80">
        <w:rPr>
          <w:rFonts w:ascii="Gravur-CondensedThin" w:hAnsi="Gravur-CondensedThin" w:cstheme="minorHAnsi"/>
          <w:sz w:val="22"/>
          <w:szCs w:val="22"/>
          <w:lang w:val="en-GB"/>
        </w:rPr>
        <w:tab/>
      </w:r>
    </w:p>
    <w:p w14:paraId="3362203F" w14:textId="35FC86DE" w:rsidR="00B61E80" w:rsidRPr="00B61E80" w:rsidRDefault="00B61E80" w:rsidP="00B61E80">
      <w:pPr>
        <w:ind w:left="2835" w:hanging="2835"/>
        <w:rPr>
          <w:rFonts w:ascii="Gravur-CondensedThin" w:hAnsi="Gravur-CondensedThin" w:cstheme="minorHAnsi"/>
          <w:color w:val="000000" w:themeColor="text1"/>
          <w:sz w:val="22"/>
          <w:szCs w:val="22"/>
          <w:lang w:val="en-GB"/>
        </w:rPr>
      </w:pPr>
      <w:r w:rsidRPr="00B61E80">
        <w:rPr>
          <w:rFonts w:ascii="Gravur-CondensedThin" w:hAnsi="Gravur-CondensedThin" w:cstheme="minorHAnsi"/>
          <w:sz w:val="22"/>
          <w:szCs w:val="22"/>
          <w:lang w:val="en-GB"/>
        </w:rPr>
        <w:t xml:space="preserve">Room allocation plan: </w:t>
      </w:r>
      <w:r w:rsidRPr="00B61E80">
        <w:rPr>
          <w:rFonts w:ascii="Gravur-CondensedThin" w:hAnsi="Gravur-CondensedThin" w:cstheme="minorHAnsi"/>
          <w:sz w:val="22"/>
          <w:szCs w:val="22"/>
          <w:lang w:val="en-GB"/>
        </w:rPr>
        <w:tab/>
      </w:r>
      <w:r w:rsidRPr="00B61E80">
        <w:rPr>
          <w:rFonts w:ascii="Gravur-CondensedThin" w:hAnsi="Gravur-CondensedThin" w:cstheme="minorHAnsi"/>
          <w:sz w:val="22"/>
          <w:szCs w:val="22"/>
          <w:lang w:val="en-GB"/>
        </w:rPr>
        <w:tab/>
      </w:r>
      <w:r w:rsidRPr="00B61E80">
        <w:rPr>
          <w:rFonts w:ascii="Gravur-CondensedThin" w:hAnsi="Gravur-CondensedThin" w:cstheme="minorHAnsi"/>
          <w:color w:val="000000" w:themeColor="text1"/>
          <w:sz w:val="22"/>
          <w:szCs w:val="22"/>
          <w:lang w:val="en-GB"/>
        </w:rPr>
        <w:t>4 studios (Live room, Semi-live, vocal booths), 2 control rooms, a video recording booth, equipment rooms, auditorium with 100 seats and a stage, café and service areas</w:t>
      </w:r>
    </w:p>
    <w:p w14:paraId="567BE960" w14:textId="77777777" w:rsidR="00B61E80" w:rsidRPr="00B61E80" w:rsidRDefault="00B61E80" w:rsidP="00B61E80">
      <w:pPr>
        <w:ind w:left="2120" w:hanging="2120"/>
        <w:rPr>
          <w:rFonts w:ascii="Gravur-CondensedThin" w:hAnsi="Gravur-CondensedThin" w:cstheme="minorHAnsi"/>
          <w:color w:val="000000" w:themeColor="text1"/>
          <w:sz w:val="22"/>
          <w:szCs w:val="22"/>
          <w:lang w:val="en-GB"/>
        </w:rPr>
      </w:pPr>
    </w:p>
    <w:p w14:paraId="6AB4F591" w14:textId="1FDDE534" w:rsidR="00B61E80" w:rsidRPr="00B61E80" w:rsidRDefault="00B61E80" w:rsidP="00B61E80">
      <w:pPr>
        <w:ind w:left="2120" w:hanging="2120"/>
        <w:rPr>
          <w:rFonts w:ascii="Gravur-CondensedThin" w:hAnsi="Gravur-CondensedThin" w:cstheme="minorHAnsi"/>
          <w:color w:val="000000" w:themeColor="text1"/>
          <w:sz w:val="22"/>
          <w:szCs w:val="22"/>
          <w:lang w:val="en-GB"/>
        </w:rPr>
      </w:pPr>
      <w:r w:rsidRPr="00B61E80">
        <w:rPr>
          <w:rFonts w:ascii="Gravur-CondensedThin" w:hAnsi="Gravur-CondensedThin" w:cstheme="minorHAnsi"/>
          <w:color w:val="000000" w:themeColor="text1"/>
          <w:sz w:val="22"/>
          <w:szCs w:val="22"/>
          <w:lang w:val="en-GB"/>
        </w:rPr>
        <w:t xml:space="preserve">Materials of structure: </w:t>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t xml:space="preserve">Concrete, steel structure, bricks, clay roofing tiles </w:t>
      </w:r>
    </w:p>
    <w:p w14:paraId="3B3DB8E2" w14:textId="77777777" w:rsidR="00B61E80" w:rsidRPr="00B61E80" w:rsidRDefault="00B61E80" w:rsidP="00B61E80">
      <w:pPr>
        <w:ind w:left="2120" w:hanging="2120"/>
        <w:rPr>
          <w:rFonts w:ascii="Gravur-CondensedThin" w:hAnsi="Gravur-CondensedThin" w:cstheme="minorHAnsi"/>
          <w:color w:val="000000" w:themeColor="text1"/>
          <w:sz w:val="22"/>
          <w:szCs w:val="22"/>
          <w:lang w:val="en-GB"/>
        </w:rPr>
      </w:pPr>
    </w:p>
    <w:p w14:paraId="49EA7D95" w14:textId="1EAECCBE" w:rsidR="00B61E80" w:rsidRPr="00B61E80" w:rsidRDefault="00B61E80" w:rsidP="00B61E80">
      <w:pPr>
        <w:rPr>
          <w:rFonts w:ascii="Gravur-CondensedThin" w:hAnsi="Gravur-CondensedThin" w:cstheme="minorHAnsi"/>
          <w:color w:val="000000" w:themeColor="text1"/>
          <w:sz w:val="22"/>
          <w:szCs w:val="22"/>
          <w:lang w:val="en-GB"/>
        </w:rPr>
      </w:pPr>
      <w:r w:rsidRPr="00B61E80">
        <w:rPr>
          <w:rFonts w:ascii="Gravur-CondensedThin" w:hAnsi="Gravur-CondensedThin" w:cstheme="minorHAnsi"/>
          <w:color w:val="000000" w:themeColor="text1"/>
          <w:sz w:val="22"/>
          <w:szCs w:val="22"/>
          <w:lang w:val="en-GB"/>
        </w:rPr>
        <w:t>Materials of studios:</w:t>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t xml:space="preserve">Rubber wood and construction wood </w:t>
      </w:r>
    </w:p>
    <w:p w14:paraId="43E0A1E8" w14:textId="77777777" w:rsidR="00B61E80" w:rsidRPr="00B61E80" w:rsidRDefault="00B61E80" w:rsidP="00B61E80">
      <w:pPr>
        <w:rPr>
          <w:rFonts w:ascii="Gravur-CondensedThin" w:hAnsi="Gravur-CondensedThin" w:cstheme="minorHAnsi"/>
          <w:color w:val="000000" w:themeColor="text1"/>
          <w:sz w:val="22"/>
          <w:szCs w:val="22"/>
          <w:lang w:val="en-GB"/>
        </w:rPr>
      </w:pPr>
    </w:p>
    <w:p w14:paraId="1BB026E3" w14:textId="32F14820" w:rsidR="00B61E80" w:rsidRPr="00B61E80" w:rsidRDefault="00B61E80" w:rsidP="00B61E80">
      <w:pPr>
        <w:ind w:left="2120" w:hanging="2120"/>
        <w:rPr>
          <w:rFonts w:ascii="Gravur-CondensedThin" w:hAnsi="Gravur-CondensedThin" w:cstheme="minorHAnsi"/>
          <w:color w:val="000000" w:themeColor="text1"/>
          <w:sz w:val="22"/>
          <w:szCs w:val="22"/>
          <w:lang w:val="en-GB"/>
        </w:rPr>
      </w:pPr>
      <w:r w:rsidRPr="00B61E80">
        <w:rPr>
          <w:rFonts w:ascii="Gravur-CondensedThin" w:hAnsi="Gravur-CondensedThin" w:cstheme="minorHAnsi"/>
          <w:color w:val="000000" w:themeColor="text1"/>
          <w:sz w:val="22"/>
          <w:szCs w:val="22"/>
          <w:lang w:val="en-GB"/>
        </w:rPr>
        <w:t>Architecture:</w:t>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t>atelier o</w:t>
      </w:r>
      <w:r w:rsidRPr="00B61E80">
        <w:rPr>
          <w:rFonts w:ascii="Gravur-CondensedThin" w:hAnsi="Gravur-CondensedThin" w:cs="System Font"/>
          <w:color w:val="000000" w:themeColor="text1"/>
          <w:sz w:val="22"/>
          <w:szCs w:val="22"/>
          <w:lang w:val="en-GB"/>
        </w:rPr>
        <w:t>ï</w:t>
      </w:r>
      <w:r w:rsidRPr="00B61E80">
        <w:rPr>
          <w:rFonts w:ascii="Gravur-CondensedThin" w:hAnsi="Gravur-CondensedThin" w:cstheme="minorHAnsi"/>
          <w:color w:val="000000" w:themeColor="text1"/>
          <w:sz w:val="22"/>
          <w:szCs w:val="22"/>
          <w:lang w:val="en-GB"/>
        </w:rPr>
        <w:t xml:space="preserve"> (Planning and creative direction)</w:t>
      </w:r>
    </w:p>
    <w:p w14:paraId="4FD091A1" w14:textId="77777777" w:rsidR="00B61E80" w:rsidRPr="00B61E80" w:rsidRDefault="00B61E80" w:rsidP="00B61E80">
      <w:pPr>
        <w:ind w:left="2120" w:hanging="2120"/>
        <w:rPr>
          <w:rFonts w:ascii="Gravur-CondensedThin" w:hAnsi="Gravur-CondensedThin" w:cstheme="minorHAnsi"/>
          <w:color w:val="000000" w:themeColor="text1"/>
          <w:sz w:val="22"/>
          <w:szCs w:val="22"/>
          <w:lang w:val="en-GB"/>
        </w:rPr>
      </w:pPr>
    </w:p>
    <w:p w14:paraId="0F6FAC0D" w14:textId="6D68C8D1" w:rsidR="00B61E80" w:rsidRPr="00B61E80" w:rsidRDefault="00B61E80" w:rsidP="00B61E80">
      <w:pPr>
        <w:rPr>
          <w:rFonts w:ascii="Gravur-CondensedThin" w:hAnsi="Gravur-CondensedThin" w:cstheme="minorHAnsi"/>
          <w:color w:val="000000" w:themeColor="text1"/>
          <w:sz w:val="22"/>
          <w:szCs w:val="22"/>
          <w:lang w:val="en-GB"/>
        </w:rPr>
      </w:pPr>
      <w:r w:rsidRPr="00B61E80">
        <w:rPr>
          <w:rFonts w:ascii="Gravur-CondensedThin" w:hAnsi="Gravur-CondensedThin" w:cstheme="minorHAnsi"/>
          <w:color w:val="000000" w:themeColor="text1"/>
          <w:sz w:val="22"/>
          <w:szCs w:val="22"/>
          <w:lang w:val="en-GB"/>
        </w:rPr>
        <w:t xml:space="preserve">Acoustics: </w:t>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t xml:space="preserve">Applied Acoustics </w:t>
      </w:r>
    </w:p>
    <w:p w14:paraId="4A282B0A" w14:textId="77777777" w:rsidR="00B61E80" w:rsidRPr="00B61E80" w:rsidRDefault="00B61E80" w:rsidP="00B61E80">
      <w:pPr>
        <w:rPr>
          <w:rFonts w:ascii="Gravur-CondensedThin" w:hAnsi="Gravur-CondensedThin" w:cstheme="minorHAnsi"/>
          <w:color w:val="000000" w:themeColor="text1"/>
          <w:sz w:val="22"/>
          <w:szCs w:val="22"/>
          <w:lang w:val="en-GB"/>
        </w:rPr>
      </w:pPr>
    </w:p>
    <w:p w14:paraId="020800F1" w14:textId="77777777" w:rsidR="00B61E80" w:rsidRPr="00B61E80" w:rsidRDefault="00B61E80" w:rsidP="00B61E80">
      <w:pPr>
        <w:rPr>
          <w:rFonts w:ascii="Gravur-CondensedThin" w:hAnsi="Gravur-CondensedThin" w:cstheme="minorHAnsi"/>
          <w:color w:val="000000" w:themeColor="text1"/>
          <w:sz w:val="22"/>
          <w:szCs w:val="22"/>
          <w:lang w:val="en-GB"/>
        </w:rPr>
      </w:pPr>
      <w:r w:rsidRPr="00B61E80">
        <w:rPr>
          <w:rFonts w:ascii="Gravur-CondensedThin" w:hAnsi="Gravur-CondensedThin" w:cstheme="minorHAnsi"/>
          <w:color w:val="000000" w:themeColor="text1"/>
          <w:sz w:val="22"/>
          <w:szCs w:val="22"/>
          <w:lang w:val="en-GB"/>
        </w:rPr>
        <w:t xml:space="preserve">Sound engineering </w:t>
      </w:r>
    </w:p>
    <w:p w14:paraId="0818DD05" w14:textId="67ECE7EB" w:rsidR="00B61E80" w:rsidRPr="00B61E80" w:rsidRDefault="00B61E80" w:rsidP="00B61E80">
      <w:pPr>
        <w:rPr>
          <w:rFonts w:ascii="Gravur-CondensedThin" w:hAnsi="Gravur-CondensedThin" w:cstheme="minorHAnsi"/>
          <w:color w:val="000000" w:themeColor="text1"/>
          <w:sz w:val="22"/>
          <w:szCs w:val="22"/>
          <w:lang w:val="en-GB"/>
        </w:rPr>
      </w:pPr>
      <w:r w:rsidRPr="00B61E80">
        <w:rPr>
          <w:rFonts w:ascii="Gravur-CondensedThin" w:hAnsi="Gravur-CondensedThin" w:cstheme="minorHAnsi"/>
          <w:color w:val="000000" w:themeColor="text1"/>
          <w:sz w:val="22"/>
          <w:szCs w:val="22"/>
          <w:lang w:val="en-GB"/>
        </w:rPr>
        <w:t>experts:</w:t>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t>Department of Noise</w:t>
      </w:r>
    </w:p>
    <w:p w14:paraId="3CE3B687" w14:textId="77777777" w:rsidR="00B61E80" w:rsidRPr="00B61E80" w:rsidRDefault="00B61E80" w:rsidP="00B61E80">
      <w:pPr>
        <w:rPr>
          <w:rFonts w:ascii="Gravur-CondensedThin" w:hAnsi="Gravur-CondensedThin" w:cstheme="minorHAnsi"/>
          <w:color w:val="000000" w:themeColor="text1"/>
          <w:sz w:val="22"/>
          <w:szCs w:val="22"/>
          <w:lang w:val="en-GB"/>
        </w:rPr>
      </w:pPr>
    </w:p>
    <w:p w14:paraId="06DE1BE0" w14:textId="7A57CA59" w:rsidR="00B61E80" w:rsidRPr="00B61E80" w:rsidRDefault="00B61E80" w:rsidP="00B61E80">
      <w:pPr>
        <w:rPr>
          <w:rFonts w:ascii="Gravur-CondensedThin" w:hAnsi="Gravur-CondensedThin" w:cstheme="minorHAnsi"/>
          <w:color w:val="000000" w:themeColor="text1"/>
          <w:sz w:val="22"/>
          <w:szCs w:val="22"/>
          <w:lang w:val="en-GB"/>
        </w:rPr>
      </w:pPr>
      <w:r w:rsidRPr="00B61E80">
        <w:rPr>
          <w:rFonts w:ascii="Gravur-CondensedThin" w:hAnsi="Gravur-CondensedThin" w:cstheme="minorHAnsi"/>
          <w:color w:val="000000" w:themeColor="text1"/>
          <w:sz w:val="22"/>
          <w:szCs w:val="22"/>
          <w:lang w:val="en-GB"/>
        </w:rPr>
        <w:t>Catering:</w:t>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r>
      <w:r w:rsidRPr="00B61E80">
        <w:rPr>
          <w:rFonts w:ascii="Gravur-CondensedThin" w:hAnsi="Gravur-CondensedThin" w:cstheme="minorHAnsi"/>
          <w:color w:val="000000" w:themeColor="text1"/>
          <w:sz w:val="22"/>
          <w:szCs w:val="22"/>
          <w:lang w:val="en-GB"/>
        </w:rPr>
        <w:tab/>
        <w:t>Gastro-Online AG</w:t>
      </w:r>
    </w:p>
    <w:p w14:paraId="11E00578" w14:textId="77777777" w:rsidR="00B61E80" w:rsidRPr="00B61E80" w:rsidRDefault="00B61E80" w:rsidP="00B61E80">
      <w:pPr>
        <w:rPr>
          <w:rFonts w:ascii="Gravur-CondensedThin" w:hAnsi="Gravur-CondensedThin" w:cstheme="minorHAnsi"/>
          <w:color w:val="000000" w:themeColor="text1"/>
          <w:sz w:val="22"/>
          <w:szCs w:val="22"/>
          <w:lang w:val="en-GB"/>
        </w:rPr>
      </w:pPr>
    </w:p>
    <w:p w14:paraId="5A3E7CB2" w14:textId="77777777" w:rsidR="00B61E80" w:rsidRPr="00B61E80" w:rsidRDefault="00B61E80" w:rsidP="00B61E80">
      <w:pPr>
        <w:rPr>
          <w:rFonts w:ascii="Gravur-CondensedThin" w:hAnsi="Gravur-CondensedThin" w:cstheme="minorHAnsi"/>
          <w:sz w:val="22"/>
          <w:szCs w:val="22"/>
          <w:lang w:val="en-GB"/>
        </w:rPr>
      </w:pPr>
      <w:r w:rsidRPr="00B61E80">
        <w:rPr>
          <w:rFonts w:ascii="Gravur-CondensedThin" w:hAnsi="Gravur-CondensedThin" w:cstheme="minorHAnsi"/>
          <w:sz w:val="22"/>
          <w:szCs w:val="22"/>
          <w:lang w:val="en-GB"/>
        </w:rPr>
        <w:t xml:space="preserve">Technical planners and </w:t>
      </w:r>
    </w:p>
    <w:p w14:paraId="2A42AA08" w14:textId="14FAC4FA" w:rsidR="00B61E80" w:rsidRPr="00B61E80" w:rsidRDefault="00B61E80" w:rsidP="00B61E80">
      <w:pPr>
        <w:rPr>
          <w:rFonts w:ascii="Gravur-CondensedThin" w:hAnsi="Gravur-CondensedThin" w:cstheme="minorHAnsi"/>
          <w:sz w:val="22"/>
          <w:szCs w:val="22"/>
          <w:lang w:val="en-GB"/>
        </w:rPr>
      </w:pPr>
      <w:r w:rsidRPr="00B61E80">
        <w:rPr>
          <w:rFonts w:ascii="Gravur-CondensedThin" w:hAnsi="Gravur-CondensedThin" w:cstheme="minorHAnsi"/>
          <w:sz w:val="22"/>
          <w:szCs w:val="22"/>
          <w:lang w:val="en-GB"/>
        </w:rPr>
        <w:t>company:</w:t>
      </w:r>
      <w:r w:rsidRPr="00B61E80">
        <w:rPr>
          <w:rFonts w:ascii="Gravur-CondensedThin" w:hAnsi="Gravur-CondensedThin" w:cstheme="minorHAnsi"/>
          <w:sz w:val="22"/>
          <w:szCs w:val="22"/>
          <w:lang w:val="en-GB"/>
        </w:rPr>
        <w:tab/>
      </w:r>
      <w:r w:rsidRPr="00B61E80">
        <w:rPr>
          <w:rFonts w:ascii="Gravur-CondensedThin" w:hAnsi="Gravur-CondensedThin" w:cstheme="minorHAnsi"/>
          <w:sz w:val="22"/>
          <w:szCs w:val="22"/>
          <w:lang w:val="en-GB"/>
        </w:rPr>
        <w:tab/>
      </w:r>
      <w:r w:rsidRPr="00B61E80">
        <w:rPr>
          <w:rFonts w:ascii="Gravur-CondensedThin" w:hAnsi="Gravur-CondensedThin" w:cstheme="minorHAnsi"/>
          <w:sz w:val="22"/>
          <w:szCs w:val="22"/>
          <w:lang w:val="en-GB"/>
        </w:rPr>
        <w:tab/>
      </w:r>
      <w:r w:rsidRPr="00B61E80">
        <w:rPr>
          <w:rFonts w:ascii="Gravur-CondensedThin" w:hAnsi="Gravur-CondensedThin" w:cs="Arial"/>
          <w:color w:val="000000"/>
          <w:sz w:val="22"/>
          <w:szCs w:val="22"/>
          <w:shd w:val="clear" w:color="auto" w:fill="FFFFFF"/>
          <w:lang w:val="en-GB"/>
        </w:rPr>
        <w:t>RKC Engineering and Construction, Cambodia</w:t>
      </w:r>
    </w:p>
    <w:p w14:paraId="541A400F" w14:textId="1CDF2BE4" w:rsidR="00B61E80" w:rsidRDefault="00B61E80">
      <w:pPr>
        <w:spacing w:line="300" w:lineRule="atLeast"/>
        <w:rPr>
          <w:rFonts w:ascii="Gravur-CondensedThin" w:hAnsi="Gravur-CondensedThin" w:cstheme="minorHAnsi"/>
          <w:sz w:val="22"/>
          <w:szCs w:val="22"/>
          <w:lang w:val="en-GB"/>
        </w:rPr>
      </w:pPr>
      <w:r>
        <w:rPr>
          <w:rFonts w:ascii="Gravur-CondensedThin" w:hAnsi="Gravur-CondensedThin" w:cstheme="minorHAnsi"/>
          <w:sz w:val="22"/>
          <w:szCs w:val="22"/>
          <w:lang w:val="en-GB"/>
        </w:rPr>
        <w:br w:type="page"/>
      </w:r>
    </w:p>
    <w:p w14:paraId="21E1E2DC" w14:textId="71C8D55B" w:rsidR="00CF453D" w:rsidRDefault="00CF453D" w:rsidP="00CF453D">
      <w:pPr>
        <w:spacing w:line="276" w:lineRule="auto"/>
        <w:rPr>
          <w:rFonts w:ascii="Gravur-CondensedThin" w:hAnsi="Gravur-CondensedThin" w:cs="System Font"/>
          <w:color w:val="000000"/>
          <w:sz w:val="22"/>
          <w:szCs w:val="22"/>
          <w:lang w:val="en-GB"/>
        </w:rPr>
      </w:pPr>
      <w:r w:rsidRPr="00CF453D">
        <w:rPr>
          <w:rFonts w:ascii="Gravur-CondensedThin" w:hAnsi="Gravur-CondensedThin" w:cs="System Font"/>
          <w:color w:val="000000"/>
          <w:sz w:val="22"/>
          <w:szCs w:val="22"/>
          <w:lang w:val="en-GB"/>
        </w:rPr>
        <w:lastRenderedPageBreak/>
        <w:t>Link to images and visualisations of the project</w:t>
      </w:r>
      <w:r>
        <w:rPr>
          <w:rFonts w:ascii="Gravur-CondensedThin" w:hAnsi="Gravur-CondensedThin" w:cs="System Font"/>
          <w:color w:val="000000"/>
          <w:sz w:val="22"/>
          <w:szCs w:val="22"/>
          <w:lang w:val="en-GB"/>
        </w:rPr>
        <w:t xml:space="preserve"> </w:t>
      </w:r>
      <w:r w:rsidRPr="00CF453D">
        <w:rPr>
          <w:rFonts w:ascii="Gravur-CondensedThin" w:hAnsi="Gravur-CondensedThin" w:cs="System Font"/>
          <w:color w:val="000000"/>
          <w:sz w:val="22"/>
          <w:szCs w:val="22"/>
          <w:lang w:val="en-GB"/>
        </w:rPr>
        <w:t>:</w:t>
      </w:r>
    </w:p>
    <w:p w14:paraId="69B2C8EE" w14:textId="77DED8B6" w:rsidR="00D54B81" w:rsidRPr="00CF453D" w:rsidRDefault="0092742D" w:rsidP="00CF453D">
      <w:pPr>
        <w:spacing w:line="276" w:lineRule="auto"/>
        <w:rPr>
          <w:rStyle w:val="Lienhypertexte"/>
          <w:lang w:val="en-GB"/>
        </w:rPr>
      </w:pPr>
      <w:hyperlink r:id="rId11" w:history="1">
        <w:r w:rsidR="00D54B81" w:rsidRPr="00CF453D">
          <w:rPr>
            <w:rStyle w:val="Lienhypertexte"/>
            <w:rFonts w:ascii="Gravur-CondensedThin" w:hAnsi="Gravur-CondensedThin"/>
            <w:sz w:val="22"/>
            <w:szCs w:val="22"/>
            <w:lang w:val="en-GB"/>
          </w:rPr>
          <w:t>https://www.atelier-oi.ch/en/work/smiling-gecko-the-gong</w:t>
        </w:r>
      </w:hyperlink>
      <w:r w:rsidR="00D54B81" w:rsidRPr="00CF453D">
        <w:rPr>
          <w:rStyle w:val="Lienhypertexte"/>
          <w:lang w:val="en-GB"/>
        </w:rPr>
        <w:t xml:space="preserve">  </w:t>
      </w:r>
    </w:p>
    <w:p w14:paraId="7D7D89B8" w14:textId="014E34D0" w:rsidR="00D54B81" w:rsidRPr="00CF453D" w:rsidRDefault="00D54B81" w:rsidP="00BB5CA9">
      <w:pPr>
        <w:spacing w:line="276" w:lineRule="auto"/>
        <w:rPr>
          <w:rStyle w:val="Lienhypertexte"/>
          <w:rFonts w:cs="System Font"/>
          <w:sz w:val="22"/>
          <w:szCs w:val="22"/>
          <w:lang w:val="en-GB"/>
        </w:rPr>
      </w:pPr>
    </w:p>
    <w:p w14:paraId="6EC05C47" w14:textId="17FE21CE" w:rsidR="00D54B81" w:rsidRPr="00EE467D" w:rsidRDefault="00BB397B" w:rsidP="00BB5CA9">
      <w:pPr>
        <w:spacing w:line="276" w:lineRule="auto"/>
        <w:rPr>
          <w:rFonts w:ascii="Gravur-CondensedThin" w:hAnsi="Gravur-CondensedThin" w:cstheme="minorHAnsi"/>
          <w:sz w:val="28"/>
          <w:szCs w:val="28"/>
          <w:lang w:val="fr-CH"/>
        </w:rPr>
      </w:pPr>
      <w:r>
        <w:rPr>
          <w:rFonts w:ascii="Gravur-CondensedThin" w:hAnsi="Gravur-CondensedThin" w:cstheme="minorHAnsi"/>
          <w:sz w:val="28"/>
          <w:szCs w:val="28"/>
          <w:lang w:val="fr-CH"/>
        </w:rPr>
        <w:t>For further informations</w:t>
      </w:r>
      <w:r w:rsidR="00D54B81" w:rsidRPr="00EE467D">
        <w:rPr>
          <w:rFonts w:ascii="Gravur-CondensedThin" w:hAnsi="Gravur-CondensedThin" w:cstheme="minorHAnsi"/>
          <w:sz w:val="28"/>
          <w:szCs w:val="28"/>
          <w:lang w:val="fr-CH"/>
        </w:rPr>
        <w:t>:</w:t>
      </w:r>
    </w:p>
    <w:p w14:paraId="00324541" w14:textId="77777777" w:rsidR="00D54B81" w:rsidRPr="00EE467D" w:rsidRDefault="00D54B81" w:rsidP="00BB5CA9">
      <w:pPr>
        <w:spacing w:line="276" w:lineRule="auto"/>
        <w:rPr>
          <w:rFonts w:ascii="Gravur-CondensedThin" w:hAnsi="Gravur-CondensedThin" w:cstheme="minorHAnsi"/>
          <w:sz w:val="22"/>
          <w:szCs w:val="22"/>
          <w:lang w:val="fr-CH"/>
        </w:rPr>
      </w:pPr>
    </w:p>
    <w:p w14:paraId="07552E16" w14:textId="2849B22A"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atelier oï SA</w:t>
      </w:r>
      <w:r w:rsidR="006C0825">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 xml:space="preserve"> - </w:t>
      </w: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 xml:space="preserve">Moïtel </w:t>
      </w:r>
    </w:p>
    <w:p w14:paraId="69D5BF5B"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Route de Bienne 31</w:t>
      </w:r>
    </w:p>
    <w:p w14:paraId="481AFD32"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2520 La Neuveville / Suisse</w:t>
      </w:r>
    </w:p>
    <w:p w14:paraId="4E7039A9" w14:textId="77777777" w:rsidR="00BB5CA9" w:rsidRPr="00EE467D" w:rsidRDefault="00BB5CA9" w:rsidP="00BB5CA9">
      <w:pPr>
        <w:pStyle w:val="Corps"/>
        <w:spacing w:line="276" w:lineRule="auto"/>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pPr>
      <w:r w:rsidRPr="00EE467D">
        <w:rPr>
          <w:rFonts w:ascii="Gravur-CondensedThin" w:eastAsiaTheme="minorEastAsia" w:hAnsi="Gravur-CondensedThin" w:cs="System Font"/>
          <w:kern w:val="2"/>
          <w:bdr w:val="none" w:sz="0" w:space="0" w:color="auto"/>
          <w:lang w:val="fr-CH" w:eastAsia="zh-CN"/>
          <w14:textOutline w14:w="0" w14:cap="rnd" w14:cmpd="sng" w14:algn="ctr">
            <w14:noFill/>
            <w14:prstDash w14:val="solid"/>
            <w14:bevel/>
          </w14:textOutline>
          <w14:ligatures w14:val="standardContextual"/>
        </w:rPr>
        <w:t>Email : press@atelier-oi.ch</w:t>
      </w:r>
    </w:p>
    <w:p w14:paraId="4260E1B6" w14:textId="62B1DAE8" w:rsidR="00BB5CA9" w:rsidRPr="006C0825" w:rsidRDefault="00BB5CA9" w:rsidP="00BB5CA9">
      <w:pPr>
        <w:pStyle w:val="Corps"/>
        <w:spacing w:line="276" w:lineRule="auto"/>
        <w:rPr>
          <w:rFonts w:ascii="Gravur-CondensedThin" w:eastAsiaTheme="minorEastAsia" w:hAnsi="Gravur-CondensedThin" w:cs="System Font"/>
          <w:kern w:val="2"/>
          <w:bdr w:val="none" w:sz="0" w:space="0" w:color="auto"/>
          <w:lang w:val="en-US" w:eastAsia="zh-CN"/>
          <w14:textOutline w14:w="0" w14:cap="rnd" w14:cmpd="sng" w14:algn="ctr">
            <w14:noFill/>
            <w14:prstDash w14:val="solid"/>
            <w14:bevel/>
          </w14:textOutline>
          <w14:ligatures w14:val="standardContextual"/>
        </w:rPr>
      </w:pPr>
      <w:r w:rsidRPr="006C0825">
        <w:rPr>
          <w:rFonts w:ascii="Gravur-CondensedThin" w:eastAsiaTheme="minorEastAsia" w:hAnsi="Gravur-CondensedThin" w:cs="System Font"/>
          <w:kern w:val="2"/>
          <w:bdr w:val="none" w:sz="0" w:space="0" w:color="auto"/>
          <w:lang w:val="en-US" w:eastAsia="zh-CN"/>
          <w14:textOutline w14:w="0" w14:cap="rnd" w14:cmpd="sng" w14:algn="ctr">
            <w14:noFill/>
            <w14:prstDash w14:val="solid"/>
            <w14:bevel/>
          </w14:textOutline>
          <w14:ligatures w14:val="standardContextual"/>
        </w:rPr>
        <w:t>T</w:t>
      </w:r>
      <w:r w:rsidR="00BB397B" w:rsidRPr="006C0825">
        <w:rPr>
          <w:rFonts w:ascii="Gravur-CondensedThin" w:eastAsiaTheme="minorEastAsia" w:hAnsi="Gravur-CondensedThin" w:cs="System Font"/>
          <w:kern w:val="2"/>
          <w:bdr w:val="none" w:sz="0" w:space="0" w:color="auto"/>
          <w:lang w:val="en-US" w:eastAsia="zh-CN"/>
          <w14:textOutline w14:w="0" w14:cap="rnd" w14:cmpd="sng" w14:algn="ctr">
            <w14:noFill/>
            <w14:prstDash w14:val="solid"/>
            <w14:bevel/>
          </w14:textOutline>
          <w14:ligatures w14:val="standardContextual"/>
        </w:rPr>
        <w:t>elephone</w:t>
      </w:r>
      <w:r w:rsidRPr="006C0825">
        <w:rPr>
          <w:rFonts w:ascii="Gravur-CondensedThin" w:eastAsiaTheme="minorEastAsia" w:hAnsi="Gravur-CondensedThin" w:cs="System Font"/>
          <w:kern w:val="2"/>
          <w:bdr w:val="none" w:sz="0" w:space="0" w:color="auto"/>
          <w:lang w:val="en-US" w:eastAsia="zh-CN"/>
          <w14:textOutline w14:w="0" w14:cap="rnd" w14:cmpd="sng" w14:algn="ctr">
            <w14:noFill/>
            <w14:prstDash w14:val="solid"/>
            <w14:bevel/>
          </w14:textOutline>
          <w14:ligatures w14:val="standardContextual"/>
        </w:rPr>
        <w:t xml:space="preserve"> : +41 32 751 56 66</w:t>
      </w:r>
    </w:p>
    <w:p w14:paraId="7D7BEC47" w14:textId="77777777" w:rsidR="00D54B81" w:rsidRPr="006C0825" w:rsidRDefault="00D54B81" w:rsidP="00BB5CA9">
      <w:pPr>
        <w:spacing w:line="276" w:lineRule="auto"/>
        <w:rPr>
          <w:rFonts w:ascii="Gravur-CondensedThin" w:hAnsi="Gravur-CondensedThin" w:cstheme="minorHAnsi"/>
          <w:sz w:val="22"/>
          <w:szCs w:val="22"/>
          <w:lang w:val="en-US"/>
        </w:rPr>
      </w:pPr>
    </w:p>
    <w:p w14:paraId="48B93DE5" w14:textId="77777777" w:rsidR="00D54B81" w:rsidRPr="006C0825" w:rsidRDefault="00D54B81" w:rsidP="00BB5CA9">
      <w:pPr>
        <w:spacing w:line="276" w:lineRule="auto"/>
        <w:rPr>
          <w:rFonts w:ascii="Gravur-CondensedThin" w:hAnsi="Gravur-CondensedThin" w:cstheme="minorHAnsi"/>
          <w:sz w:val="20"/>
          <w:szCs w:val="20"/>
          <w:lang w:val="en-US"/>
        </w:rPr>
      </w:pPr>
    </w:p>
    <w:p w14:paraId="37114B3D" w14:textId="77777777" w:rsidR="006C0825" w:rsidRDefault="006C0825" w:rsidP="006C0825">
      <w:pPr>
        <w:spacing w:line="276" w:lineRule="auto"/>
        <w:rPr>
          <w:rFonts w:ascii="Gravur-CondensedThin" w:hAnsi="Gravur-CondensedThin" w:cs="System Font"/>
          <w:color w:val="000000"/>
          <w:sz w:val="28"/>
          <w:szCs w:val="28"/>
          <w:lang w:val="en-GB"/>
        </w:rPr>
      </w:pPr>
      <w:r w:rsidRPr="006C0825">
        <w:rPr>
          <w:rFonts w:ascii="Gravur-CondensedThin" w:hAnsi="Gravur-CondensedThin" w:cs="System Font"/>
          <w:color w:val="000000"/>
          <w:sz w:val="28"/>
          <w:szCs w:val="28"/>
          <w:lang w:val="en-GB"/>
        </w:rPr>
        <w:t>About atelier oï</w:t>
      </w:r>
    </w:p>
    <w:p w14:paraId="7168F9F4"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2D8045B1" w14:textId="77777777" w:rsidR="006C0825" w:rsidRPr="00CF453D" w:rsidRDefault="006C0825" w:rsidP="006C0825">
      <w:pPr>
        <w:spacing w:line="276" w:lineRule="auto"/>
        <w:rPr>
          <w:rFonts w:ascii="Gravur-CondensedThin" w:hAnsi="Gravur-CondensedThin" w:cs="System Font"/>
          <w:color w:val="000000"/>
          <w:sz w:val="22"/>
          <w:szCs w:val="22"/>
          <w:lang w:val="en-GB"/>
        </w:rPr>
      </w:pPr>
      <w:r w:rsidRPr="00CF453D">
        <w:rPr>
          <w:rFonts w:ascii="Gravur-CondensedThin" w:hAnsi="Gravur-CondensedThin" w:cs="System Font"/>
          <w:color w:val="000000"/>
          <w:sz w:val="22"/>
          <w:szCs w:val="22"/>
          <w:lang w:val="en-GB"/>
        </w:rPr>
        <w:t xml:space="preserve">Atelier oï is a community of creators that is made up of the three founding partners, Aurel Aebi, Armand Louis and Patrick Reymond, as well as a transdisciplinary team of 45 employees in the areas of architecture, interior design, scenography and other related disciplines. They think and work as a collective and are known for their innovative way of designing products, spaces and atmospheres. </w:t>
      </w:r>
    </w:p>
    <w:p w14:paraId="2CFE6BAC"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37756D31" w14:textId="77777777" w:rsidR="006C0825" w:rsidRPr="00CF453D" w:rsidRDefault="006C0825" w:rsidP="006C0825">
      <w:pPr>
        <w:spacing w:line="276" w:lineRule="auto"/>
        <w:rPr>
          <w:rFonts w:ascii="Gravur-CondensedThin" w:hAnsi="Gravur-CondensedThin" w:cs="System Font"/>
          <w:color w:val="000000"/>
          <w:sz w:val="22"/>
          <w:szCs w:val="22"/>
          <w:lang w:val="en-GB"/>
        </w:rPr>
      </w:pPr>
      <w:r w:rsidRPr="00CF453D">
        <w:rPr>
          <w:rFonts w:ascii="Gravur-CondensedThin" w:hAnsi="Gravur-CondensedThin" w:cs="System Font"/>
          <w:color w:val="000000"/>
          <w:sz w:val="22"/>
          <w:szCs w:val="22"/>
          <w:lang w:val="en-GB"/>
        </w:rPr>
        <w:t xml:space="preserve">atelier oï works for a large number of national and international companies, museums, health organisations and development projects such as Smiling Gecko. They have received many international awards for their work. </w:t>
      </w:r>
    </w:p>
    <w:p w14:paraId="7E28CAE0"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2EEAC41F" w14:textId="77777777" w:rsidR="006C0825" w:rsidRPr="00CF453D" w:rsidRDefault="0092742D" w:rsidP="006C0825">
      <w:pPr>
        <w:spacing w:line="276" w:lineRule="auto"/>
        <w:rPr>
          <w:rFonts w:ascii="Gravur-CondensedThin" w:hAnsi="Gravur-CondensedThin" w:cs="System Font"/>
          <w:color w:val="000000"/>
          <w:sz w:val="22"/>
          <w:szCs w:val="22"/>
          <w:lang w:val="en-GB"/>
        </w:rPr>
      </w:pPr>
      <w:hyperlink r:id="rId12" w:history="1">
        <w:r w:rsidR="006C0825" w:rsidRPr="00CF453D">
          <w:rPr>
            <w:rStyle w:val="Lienhypertexte"/>
            <w:rFonts w:ascii="Gravur-CondensedThin" w:hAnsi="Gravur-CondensedThin" w:cs="System Font"/>
            <w:sz w:val="22"/>
            <w:szCs w:val="22"/>
            <w:lang w:val="en-GB"/>
          </w:rPr>
          <w:t>www.atelier-oi.ch</w:t>
        </w:r>
      </w:hyperlink>
    </w:p>
    <w:p w14:paraId="7F72B27F"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6E36BF26"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45500F50"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2B68494E" w14:textId="77777777" w:rsidR="006C0825" w:rsidRDefault="006C0825" w:rsidP="006C0825">
      <w:pPr>
        <w:spacing w:line="276" w:lineRule="auto"/>
        <w:rPr>
          <w:rFonts w:ascii="Gravur-CondensedThin" w:hAnsi="Gravur-CondensedThin" w:cs="System Font"/>
          <w:color w:val="000000"/>
          <w:sz w:val="28"/>
          <w:szCs w:val="28"/>
          <w:lang w:val="en-GB"/>
        </w:rPr>
      </w:pPr>
      <w:r w:rsidRPr="006C0825">
        <w:rPr>
          <w:rFonts w:ascii="Gravur-CondensedThin" w:hAnsi="Gravur-CondensedThin" w:cs="System Font"/>
          <w:color w:val="000000"/>
          <w:sz w:val="28"/>
          <w:szCs w:val="28"/>
          <w:lang w:val="en-GB"/>
        </w:rPr>
        <w:t xml:space="preserve">About Smiling Gecko </w:t>
      </w:r>
    </w:p>
    <w:p w14:paraId="27146389" w14:textId="77777777" w:rsidR="006C0825" w:rsidRPr="00CF453D" w:rsidRDefault="006C0825" w:rsidP="006C0825">
      <w:pPr>
        <w:spacing w:line="276" w:lineRule="auto"/>
        <w:rPr>
          <w:rFonts w:ascii="Gravur-CondensedThin" w:hAnsi="Gravur-CondensedThin" w:cs="System Font"/>
          <w:color w:val="000000"/>
          <w:sz w:val="22"/>
          <w:szCs w:val="22"/>
          <w:lang w:val="en-GB"/>
        </w:rPr>
      </w:pPr>
    </w:p>
    <w:p w14:paraId="5AD0F5A0" w14:textId="77777777" w:rsidR="006C0825" w:rsidRPr="00CF453D" w:rsidRDefault="006C0825" w:rsidP="006C0825">
      <w:pPr>
        <w:spacing w:line="276" w:lineRule="auto"/>
        <w:rPr>
          <w:rFonts w:ascii="Gravur-CondensedThin" w:hAnsi="Gravur-CondensedThin" w:cstheme="minorHAnsi"/>
          <w:color w:val="000000"/>
          <w:sz w:val="22"/>
          <w:szCs w:val="22"/>
          <w:lang w:val="en-GB"/>
        </w:rPr>
      </w:pPr>
      <w:r w:rsidRPr="00CF453D">
        <w:rPr>
          <w:rFonts w:ascii="Gravur-CondensedThin" w:hAnsi="Gravur-CondensedThin" w:cstheme="minorHAnsi"/>
          <w:color w:val="000000"/>
          <w:sz w:val="22"/>
          <w:szCs w:val="22"/>
          <w:lang w:val="en-GB"/>
        </w:rPr>
        <w:t xml:space="preserve">The Smiling Gecko charity is a non-profit association recognised by Swiss law with its headquarters in Dübendorf, Switzerland, and was founded by Swiss artist and photographer Hannes Schmid. Since 2014, Smiling Gecko has been working as a local aid organisation to develop a functioning rural community for work, education and agriculture. The aim is to counter poverty and a lack of prospects with a socially sustainable concept. </w:t>
      </w:r>
    </w:p>
    <w:p w14:paraId="1D6BCF1F" w14:textId="77777777" w:rsidR="006C0825" w:rsidRPr="00CF453D" w:rsidRDefault="006C0825" w:rsidP="006C0825">
      <w:pPr>
        <w:spacing w:line="276" w:lineRule="auto"/>
        <w:rPr>
          <w:rFonts w:ascii="Gravur-CondensedThin" w:hAnsi="Gravur-CondensedThin" w:cstheme="minorHAnsi"/>
          <w:color w:val="000000"/>
          <w:sz w:val="22"/>
          <w:szCs w:val="22"/>
          <w:lang w:val="en-GB"/>
        </w:rPr>
      </w:pPr>
    </w:p>
    <w:p w14:paraId="4BF5A37D" w14:textId="77777777" w:rsidR="006C0825" w:rsidRPr="00CF453D" w:rsidRDefault="006C0825" w:rsidP="006C0825">
      <w:pPr>
        <w:spacing w:line="276" w:lineRule="auto"/>
        <w:rPr>
          <w:rFonts w:ascii="Gravur-CondensedThin" w:hAnsi="Gravur-CondensedThin" w:cstheme="minorHAnsi"/>
          <w:color w:val="000000"/>
          <w:sz w:val="22"/>
          <w:szCs w:val="22"/>
          <w:lang w:val="en-GB"/>
        </w:rPr>
      </w:pPr>
      <w:r w:rsidRPr="00CF453D">
        <w:rPr>
          <w:rFonts w:ascii="Gravur-CondensedThin" w:hAnsi="Gravur-CondensedThin" w:cstheme="minorHAnsi"/>
          <w:color w:val="000000"/>
          <w:sz w:val="22"/>
          <w:szCs w:val="22"/>
          <w:lang w:val="en-GB"/>
        </w:rPr>
        <w:t xml:space="preserve">Children receive a bilingual school education in line with international standards; young adults get vocational training. The centre has its own craft and production </w:t>
      </w:r>
      <w:r w:rsidRPr="00CF453D">
        <w:rPr>
          <w:rFonts w:ascii="Gravur-CondensedThin" w:hAnsi="Gravur-CondensedThin" w:cstheme="minorHAnsi"/>
          <w:color w:val="000000"/>
          <w:sz w:val="22"/>
          <w:szCs w:val="22"/>
          <w:lang w:val="en-GB"/>
        </w:rPr>
        <w:lastRenderedPageBreak/>
        <w:t xml:space="preserve">facilities, agriculture and livestock farming, a hotel resort for paying guests, and performs humanitarian aid activities. </w:t>
      </w:r>
    </w:p>
    <w:p w14:paraId="298DDA56" w14:textId="0F38F2B0" w:rsidR="006C0825" w:rsidRPr="006C0825" w:rsidRDefault="006C0825" w:rsidP="006C0825">
      <w:pPr>
        <w:spacing w:line="276" w:lineRule="auto"/>
        <w:rPr>
          <w:rFonts w:ascii="Gravur-CondensedThin" w:hAnsi="Gravur-CondensedThin" w:cstheme="minorHAnsi"/>
          <w:color w:val="000000"/>
          <w:sz w:val="20"/>
          <w:szCs w:val="20"/>
          <w:lang w:val="en-GB"/>
        </w:rPr>
      </w:pPr>
      <w:r w:rsidRPr="006C0825">
        <w:rPr>
          <w:rFonts w:ascii="Gravur-CondensedThin" w:hAnsi="Gravur-CondensedThin" w:cstheme="minorHAnsi"/>
          <w:color w:val="000000"/>
          <w:sz w:val="20"/>
          <w:szCs w:val="20"/>
          <w:lang w:val="en-GB"/>
        </w:rPr>
        <w:t xml:space="preserve">The Gong and Sonic Studios are part of the Smiling Gecko </w:t>
      </w:r>
      <w:r w:rsidR="00316E1F">
        <w:rPr>
          <w:rFonts w:ascii="Gravur-CondensedThin" w:hAnsi="Gravur-CondensedThin" w:cstheme="minorHAnsi"/>
          <w:color w:val="000000"/>
          <w:sz w:val="20"/>
          <w:szCs w:val="20"/>
          <w:lang w:val="en-GB"/>
        </w:rPr>
        <w:t>E</w:t>
      </w:r>
      <w:r w:rsidRPr="006C0825">
        <w:rPr>
          <w:rFonts w:ascii="Gravur-CondensedThin" w:hAnsi="Gravur-CondensedThin" w:cstheme="minorHAnsi"/>
          <w:color w:val="000000"/>
          <w:sz w:val="20"/>
          <w:szCs w:val="20"/>
          <w:lang w:val="en-GB"/>
        </w:rPr>
        <w:t xml:space="preserve">ducational </w:t>
      </w:r>
      <w:r w:rsidR="00316E1F">
        <w:rPr>
          <w:rFonts w:ascii="Gravur-CondensedThin" w:hAnsi="Gravur-CondensedThin" w:cstheme="minorHAnsi"/>
          <w:color w:val="000000"/>
          <w:sz w:val="20"/>
          <w:szCs w:val="20"/>
          <w:lang w:val="en-GB"/>
        </w:rPr>
        <w:t>C</w:t>
      </w:r>
      <w:r w:rsidRPr="006C0825">
        <w:rPr>
          <w:rFonts w:ascii="Gravur-CondensedThin" w:hAnsi="Gravur-CondensedThin" w:cstheme="minorHAnsi"/>
          <w:color w:val="000000"/>
          <w:sz w:val="20"/>
          <w:szCs w:val="20"/>
          <w:lang w:val="en-GB"/>
        </w:rPr>
        <w:t>ampus. The recording studios will be available for hire starting in autumn 2024. Income from The Gong and Sonic Studios will be reinvested in Smiling Gecko’s projects.</w:t>
      </w:r>
    </w:p>
    <w:p w14:paraId="41FDEC9C" w14:textId="77777777" w:rsidR="006C0825" w:rsidRPr="006C0825" w:rsidRDefault="006C0825" w:rsidP="006C0825">
      <w:pPr>
        <w:spacing w:line="276" w:lineRule="auto"/>
        <w:rPr>
          <w:rFonts w:ascii="Gravur-CondensedThin" w:hAnsi="Gravur-CondensedThin" w:cstheme="minorHAnsi"/>
          <w:color w:val="000000"/>
          <w:sz w:val="20"/>
          <w:szCs w:val="20"/>
          <w:lang w:val="en-GB"/>
        </w:rPr>
      </w:pPr>
      <w:r w:rsidRPr="006C0825">
        <w:rPr>
          <w:rFonts w:ascii="Gravur-CondensedThin" w:hAnsi="Gravur-CondensedThin" w:cstheme="minorHAnsi"/>
          <w:color w:val="000000"/>
          <w:sz w:val="20"/>
          <w:szCs w:val="20"/>
          <w:lang w:val="en-GB"/>
        </w:rPr>
        <w:t xml:space="preserve"> </w:t>
      </w:r>
    </w:p>
    <w:p w14:paraId="456AEE92" w14:textId="77777777" w:rsidR="006C0825" w:rsidRPr="006C0825" w:rsidRDefault="0092742D" w:rsidP="006C0825">
      <w:pPr>
        <w:spacing w:line="276" w:lineRule="auto"/>
        <w:rPr>
          <w:rFonts w:ascii="Gravur-CondensedThin" w:hAnsi="Gravur-CondensedThin"/>
          <w:sz w:val="20"/>
          <w:szCs w:val="20"/>
          <w:lang w:val="en-GB"/>
        </w:rPr>
      </w:pPr>
      <w:hyperlink r:id="rId13" w:history="1">
        <w:r w:rsidR="006C0825" w:rsidRPr="006C0825">
          <w:rPr>
            <w:rStyle w:val="Lienhypertexte"/>
            <w:rFonts w:ascii="Gravur-CondensedThin" w:hAnsi="Gravur-CondensedThin"/>
            <w:sz w:val="20"/>
            <w:szCs w:val="20"/>
            <w:lang w:val="en-GB"/>
          </w:rPr>
          <w:t>www.smilinggecko.ch</w:t>
        </w:r>
      </w:hyperlink>
      <w:r w:rsidR="006C0825" w:rsidRPr="006C0825">
        <w:rPr>
          <w:rFonts w:ascii="Gravur-CondensedThin" w:hAnsi="Gravur-CondensedThin"/>
          <w:sz w:val="20"/>
          <w:szCs w:val="20"/>
          <w:lang w:val="en-GB"/>
        </w:rPr>
        <w:t xml:space="preserve"> </w:t>
      </w:r>
    </w:p>
    <w:p w14:paraId="324F1EF9" w14:textId="77777777" w:rsidR="006C0825" w:rsidRPr="006C0825" w:rsidRDefault="0092742D" w:rsidP="006C0825">
      <w:pPr>
        <w:spacing w:line="276" w:lineRule="auto"/>
        <w:rPr>
          <w:rFonts w:ascii="Gravur-CondensedThin" w:hAnsi="Gravur-CondensedThin"/>
          <w:sz w:val="20"/>
          <w:szCs w:val="20"/>
          <w:lang w:val="en-GB"/>
        </w:rPr>
      </w:pPr>
      <w:hyperlink r:id="rId14" w:history="1">
        <w:r w:rsidR="006C0825" w:rsidRPr="006C0825">
          <w:rPr>
            <w:rStyle w:val="Lienhypertexte"/>
            <w:rFonts w:ascii="Gravur-CondensedThin" w:hAnsi="Gravur-CondensedThin"/>
            <w:sz w:val="20"/>
            <w:szCs w:val="20"/>
            <w:lang w:val="en-GB"/>
          </w:rPr>
          <w:t>www.gong-cambodia.com</w:t>
        </w:r>
      </w:hyperlink>
      <w:r w:rsidR="006C0825" w:rsidRPr="006C0825">
        <w:rPr>
          <w:rFonts w:ascii="Gravur-CondensedThin" w:hAnsi="Gravur-CondensedThin"/>
          <w:sz w:val="20"/>
          <w:szCs w:val="20"/>
          <w:lang w:val="en-GB"/>
        </w:rPr>
        <w:t xml:space="preserve"> </w:t>
      </w:r>
    </w:p>
    <w:p w14:paraId="5FC3ECAE" w14:textId="2063F852" w:rsidR="00D54B81" w:rsidRPr="006C0825" w:rsidRDefault="0092742D" w:rsidP="006C0825">
      <w:pPr>
        <w:spacing w:line="276" w:lineRule="auto"/>
        <w:rPr>
          <w:rFonts w:ascii="Gravur-CondensedThin" w:hAnsi="Gravur-CondensedThin" w:cs="System Font"/>
          <w:color w:val="000000"/>
          <w:sz w:val="22"/>
          <w:szCs w:val="22"/>
        </w:rPr>
      </w:pPr>
      <w:hyperlink r:id="rId15" w:history="1">
        <w:r w:rsidR="006C0825" w:rsidRPr="006C0825">
          <w:rPr>
            <w:rStyle w:val="Lienhypertexte"/>
            <w:rFonts w:ascii="Gravur-CondensedThin" w:hAnsi="Gravur-CondensedThin"/>
            <w:sz w:val="20"/>
            <w:szCs w:val="20"/>
            <w:lang w:val="en-GB"/>
          </w:rPr>
          <w:t>www.recordingcambodia.com</w:t>
        </w:r>
      </w:hyperlink>
    </w:p>
    <w:sectPr w:rsidR="00D54B81" w:rsidRPr="006C0825" w:rsidSect="001B2F39">
      <w:headerReference w:type="default" r:id="rId16"/>
      <w:footerReference w:type="even" r:id="rId17"/>
      <w:footerReference w:type="default" r:id="rId18"/>
      <w:headerReference w:type="first" r:id="rId19"/>
      <w:type w:val="continuous"/>
      <w:pgSz w:w="11906" w:h="16838"/>
      <w:pgMar w:top="2642" w:right="2013" w:bottom="2268" w:left="2013"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CDAF" w14:textId="77777777" w:rsidR="007B6EEF" w:rsidRDefault="007B6EEF" w:rsidP="00F91D37">
      <w:r>
        <w:separator/>
      </w:r>
    </w:p>
  </w:endnote>
  <w:endnote w:type="continuationSeparator" w:id="0">
    <w:p w14:paraId="4AEE0322" w14:textId="77777777" w:rsidR="007B6EEF" w:rsidRDefault="007B6EEF" w:rsidP="00F9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T Alpina Rg">
    <w:altName w:val="Calibri"/>
    <w:charset w:val="4D"/>
    <w:family w:val="auto"/>
    <w:pitch w:val="variable"/>
    <w:sig w:usb0="00000007" w:usb1="0200B021" w:usb2="00000000" w:usb3="00000000" w:csb0="00000093" w:csb1="00000000"/>
  </w:font>
  <w:font w:name="HelveticaNeueLT Com 55 Roman">
    <w:altName w:val="Arial"/>
    <w:charset w:val="00"/>
    <w:family w:val="swiss"/>
    <w:pitch w:val="variable"/>
    <w:sig w:usb0="8000008F" w:usb1="10002042"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GT America Rg">
    <w:altName w:val="Calibri"/>
    <w:panose1 w:val="00000000000000000000"/>
    <w:charset w:val="4D"/>
    <w:family w:val="auto"/>
    <w:notTrueType/>
    <w:pitch w:val="variable"/>
    <w:sig w:usb0="00000007" w:usb1="02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ravur-CondensedLight">
    <w:altName w:val="Gravur-CondensedLight"/>
    <w:panose1 w:val="02000506020000020004"/>
    <w:charset w:val="00"/>
    <w:family w:val="auto"/>
    <w:pitch w:val="variable"/>
    <w:sig w:usb0="800000AF" w:usb1="50002048" w:usb2="00000000" w:usb3="00000000" w:csb0="00000001" w:csb1="00000000"/>
  </w:font>
  <w:font w:name="Helvetica Neue">
    <w:altName w:val="Arial"/>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Gravur-CondensedThin">
    <w:panose1 w:val="02000506020000020004"/>
    <w:charset w:val="00"/>
    <w:family w:val="auto"/>
    <w:pitch w:val="variable"/>
    <w:sig w:usb0="800000AF" w:usb1="50002048" w:usb2="00000000" w:usb3="00000000" w:csb0="00000001" w:csb1="00000000"/>
  </w:font>
  <w:font w:name="Gravur-Condensed">
    <w:altName w:val="Calibri"/>
    <w:panose1 w:val="02000506020000020004"/>
    <w:charset w:val="00"/>
    <w:family w:val="auto"/>
    <w:pitch w:val="variable"/>
    <w:sig w:usb0="800000AF" w:usb1="50002048" w:usb2="00000000" w:usb3="00000000" w:csb0="00000001" w:csb1="00000000"/>
  </w:font>
  <w:font w:name="System 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2EC79" w14:textId="7CDE8473" w:rsidR="00881C54" w:rsidRDefault="00F174F7">
    <w:pPr>
      <w:pStyle w:val="Pieddepage"/>
    </w:pPr>
    <w:r>
      <w:rPr>
        <w:noProof/>
      </w:rPr>
      <mc:AlternateContent>
        <mc:Choice Requires="wps">
          <w:drawing>
            <wp:anchor distT="0" distB="0" distL="0" distR="0" simplePos="0" relativeHeight="251672576" behindDoc="0" locked="0" layoutInCell="1" allowOverlap="1" wp14:anchorId="7F8C281C" wp14:editId="54B339DE">
              <wp:simplePos x="635" y="635"/>
              <wp:positionH relativeFrom="page">
                <wp:align>left</wp:align>
              </wp:positionH>
              <wp:positionV relativeFrom="page">
                <wp:align>bottom</wp:align>
              </wp:positionV>
              <wp:extent cx="443865" cy="443865"/>
              <wp:effectExtent l="0" t="0" r="6985" b="0"/>
              <wp:wrapNone/>
              <wp:docPr id="2" name="Textfeld 2"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wps:spPr>
                    <wps:txbx>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8C281C" id="_x0000_t202" coordsize="21600,21600" o:spt="202" path="m,l,21600r21600,l21600,xe">
              <v:stroke joinstyle="miter"/>
              <v:path gradientshapeok="t" o:connecttype="rect"/>
            </v:shapetype>
            <v:shape id="Textfeld 2" o:spid="_x0000_s1026" type="#_x0000_t202" alt="Classified as Internal" style="position:absolute;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D10h78QAgAAKAQA&#10;AA4AAAAAAAAAAAAAAAAALgIAAGRycy9lMm9Eb2MueG1sUEsBAi0AFAAGAAgAAAAhANhtPP7XAAAA&#10;AwEAAA8AAAAAAAAAAAAAAAAAagQAAGRycy9kb3ducmV2LnhtbFBLBQYAAAAABAAEAPMAAABuBQAA&#10;AAA=&#10;" filled="f" stroked="f">
              <v:textbox style="mso-fit-shape-to-text:t" inset="20pt,0,0,15pt">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B13E" w14:textId="658A6141" w:rsidR="00685109" w:rsidRPr="00295AEC" w:rsidRDefault="00685109">
    <w:pPr>
      <w:pStyle w:val="Pieddepage"/>
      <w:rPr>
        <w:rFonts w:ascii="Gravur-CondensedThin" w:hAnsi="Gravur-CondensedThin"/>
        <w:sz w:val="18"/>
        <w:szCs w:val="18"/>
        <w:lang w:val="en-US"/>
      </w:rPr>
    </w:pPr>
    <w:r w:rsidRPr="00295AEC">
      <w:rPr>
        <w:rFonts w:ascii="Gravur-CondensedThin" w:hAnsi="Gravur-CondensedThin"/>
        <w:sz w:val="18"/>
        <w:szCs w:val="18"/>
        <w:lang w:val="en-US"/>
      </w:rPr>
      <w:t>atelier oï x Smiling gecko - The Gong</w:t>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t xml:space="preserve">  2024</w:t>
    </w:r>
  </w:p>
  <w:p w14:paraId="45F76ED8" w14:textId="77777777" w:rsidR="006C62E1" w:rsidRPr="00295AEC" w:rsidRDefault="006C62E1" w:rsidP="00EE0291">
    <w:pPr>
      <w:pStyle w:val="Pieddepage"/>
      <w:rPr>
        <w:rFonts w:ascii="Gravur-CondensedThin" w:hAnsi="Gravur-CondensedThin"/>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C2F98" w14:textId="77777777" w:rsidR="007B6EEF" w:rsidRDefault="007B6EEF" w:rsidP="00F91D37">
      <w:r>
        <w:separator/>
      </w:r>
    </w:p>
  </w:footnote>
  <w:footnote w:type="continuationSeparator" w:id="0">
    <w:p w14:paraId="0EFE6475" w14:textId="77777777" w:rsidR="007B6EEF" w:rsidRDefault="007B6EEF" w:rsidP="00F9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4E211" w14:textId="71064DC0" w:rsidR="00D0783C" w:rsidRPr="00103B2E" w:rsidRDefault="00685109" w:rsidP="00D0783C">
    <w:pPr>
      <w:pStyle w:val="En-tte"/>
      <w:rPr>
        <w:rFonts w:ascii="Gravur-CondensedThin" w:hAnsi="Gravur-CondensedThin"/>
        <w:sz w:val="28"/>
        <w:szCs w:val="28"/>
      </w:rPr>
    </w:pPr>
    <w:r>
      <w:rPr>
        <w:noProof/>
      </w:rPr>
      <w:drawing>
        <wp:inline distT="0" distB="0" distL="0" distR="0" wp14:anchorId="07BFBC49" wp14:editId="68677A02">
          <wp:extent cx="1270635" cy="248285"/>
          <wp:effectExtent l="0" t="0" r="5715" b="0"/>
          <wp:docPr id="156033788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7883" name="Image 1560337883"/>
                  <pic:cNvPicPr/>
                </pic:nvPicPr>
                <pic:blipFill>
                  <a:blip r:embed="rId1">
                    <a:extLst>
                      <a:ext uri="{28A0092B-C50C-407E-A947-70E740481C1C}">
                        <a14:useLocalDpi xmlns:a14="http://schemas.microsoft.com/office/drawing/2010/main" val="0"/>
                      </a:ext>
                    </a:extLst>
                  </a:blip>
                  <a:stretch>
                    <a:fillRect/>
                  </a:stretch>
                </pic:blipFill>
                <pic:spPr>
                  <a:xfrm>
                    <a:off x="0" y="0"/>
                    <a:ext cx="1270635" cy="248285"/>
                  </a:xfrm>
                  <a:prstGeom prst="rect">
                    <a:avLst/>
                  </a:prstGeom>
                </pic:spPr>
              </pic:pic>
            </a:graphicData>
          </a:graphic>
        </wp:inline>
      </w:drawing>
    </w:r>
    <w:r w:rsidR="00D54B81">
      <w:tab/>
    </w:r>
    <w:r w:rsidR="00D54B81">
      <w:tab/>
    </w:r>
    <w:r w:rsidR="00547D69">
      <w:rPr>
        <w:rFonts w:ascii="Gravur-CondensedThin" w:hAnsi="Gravur-CondensedThin"/>
        <w:sz w:val="28"/>
        <w:szCs w:val="28"/>
      </w:rPr>
      <w:t>Architecture</w:t>
    </w:r>
    <w:r w:rsidR="00B61E80">
      <w:rPr>
        <w:rFonts w:ascii="Gravur-CondensedThin" w:hAnsi="Gravur-CondensedThin"/>
        <w:sz w:val="28"/>
        <w:szCs w:val="28"/>
      </w:rPr>
      <w:t xml:space="preserve"> text</w:t>
    </w:r>
    <w:r w:rsidR="00D0783C" w:rsidRPr="00103B2E">
      <w:rPr>
        <w:rFonts w:ascii="Gravur-CondensedThin" w:hAnsi="Gravur-CondensedThin"/>
        <w:sz w:val="28"/>
        <w:szCs w:val="28"/>
      </w:rPr>
      <w:t xml:space="preserve"> </w:t>
    </w:r>
    <w:r w:rsidR="00BB397B">
      <w:rPr>
        <w:rFonts w:ascii="Gravur-CondensedThin" w:hAnsi="Gravur-CondensedThin"/>
        <w:sz w:val="28"/>
        <w:szCs w:val="28"/>
      </w:rPr>
      <w:t>ENG</w:t>
    </w:r>
  </w:p>
  <w:p w14:paraId="13A7ED65" w14:textId="41A19D89" w:rsidR="004E2C93" w:rsidRPr="00103B2E" w:rsidRDefault="004E2C93" w:rsidP="004E2C93">
    <w:pPr>
      <w:pStyle w:val="En-tte"/>
      <w:rPr>
        <w:rFonts w:ascii="Gravur-CondensedThin" w:hAnsi="Gravur-CondensedThin"/>
        <w:sz w:val="28"/>
        <w:szCs w:val="28"/>
      </w:rPr>
    </w:pPr>
  </w:p>
  <w:p w14:paraId="5A84884E" w14:textId="2C4AFD8E" w:rsidR="00BB5CA9" w:rsidRPr="00103B2E" w:rsidRDefault="00BB5CA9" w:rsidP="00BB5CA9">
    <w:pPr>
      <w:pStyle w:val="En-tte"/>
      <w:rPr>
        <w:rFonts w:ascii="Gravur-CondensedThin" w:hAnsi="Gravur-CondensedThin"/>
        <w:sz w:val="28"/>
        <w:szCs w:val="28"/>
      </w:rPr>
    </w:pPr>
  </w:p>
  <w:p w14:paraId="36E62926" w14:textId="296DF134" w:rsidR="00D54B81" w:rsidRPr="00D54B81" w:rsidRDefault="00D54B81" w:rsidP="00D54B81">
    <w:pPr>
      <w:pStyle w:val="En-tte"/>
      <w:jc w:val="left"/>
      <w:rPr>
        <w:rFonts w:ascii="Gravur-Condensed" w:hAnsi="Gravur-Condensed"/>
        <w:sz w:val="28"/>
        <w:szCs w:val="28"/>
      </w:rPr>
    </w:pPr>
  </w:p>
  <w:p w14:paraId="14FCE729" w14:textId="36C573F1" w:rsidR="00685109" w:rsidRPr="00685109" w:rsidRDefault="00685109" w:rsidP="00685109">
    <w:pPr>
      <w:pStyle w:val="En-tt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4AE8" w14:textId="53685A13" w:rsidR="00B00B7E" w:rsidRPr="00103B2E" w:rsidRDefault="00547D69" w:rsidP="00547D69">
    <w:pPr>
      <w:pStyle w:val="En-tte"/>
      <w:rPr>
        <w:rFonts w:ascii="Gravur-CondensedThin" w:hAnsi="Gravur-CondensedThin"/>
        <w:sz w:val="28"/>
        <w:szCs w:val="28"/>
      </w:rPr>
    </w:pPr>
    <w:r>
      <w:rPr>
        <w:rFonts w:ascii="Gravur-CondensedThin" w:hAnsi="Gravur-CondensedThin"/>
        <w:sz w:val="28"/>
        <w:szCs w:val="28"/>
      </w:rPr>
      <w:t>Architecture</w:t>
    </w:r>
    <w:r w:rsidR="00B61E80">
      <w:rPr>
        <w:rFonts w:ascii="Gravur-CondensedThin" w:hAnsi="Gravur-CondensedThin"/>
        <w:sz w:val="28"/>
        <w:szCs w:val="28"/>
      </w:rPr>
      <w:t xml:space="preserve"> text</w:t>
    </w:r>
    <w:r w:rsidR="00B00B7E" w:rsidRPr="00103B2E">
      <w:rPr>
        <w:rFonts w:ascii="Gravur-CondensedThin" w:hAnsi="Gravur-CondensedThin"/>
        <w:sz w:val="28"/>
        <w:szCs w:val="28"/>
      </w:rPr>
      <w:t xml:space="preserve"> </w:t>
    </w:r>
    <w:r w:rsidR="00BB397B">
      <w:rPr>
        <w:rFonts w:ascii="Gravur-CondensedThin" w:hAnsi="Gravur-CondensedThin"/>
        <w:sz w:val="28"/>
        <w:szCs w:val="28"/>
      </w:rPr>
      <w:t>ENG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905AC"/>
    <w:multiLevelType w:val="multilevel"/>
    <w:tmpl w:val="E72E52CA"/>
    <w:lvl w:ilvl="0">
      <w:start w:val="1"/>
      <w:numFmt w:val="bullet"/>
      <w:lvlText w:val="‒"/>
      <w:lvlJc w:val="left"/>
      <w:pPr>
        <w:ind w:left="284" w:hanging="284"/>
      </w:pPr>
      <w:rPr>
        <w:rFonts w:ascii="Calibri" w:hAnsi="Calibri"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198A7877"/>
    <w:multiLevelType w:val="multilevel"/>
    <w:tmpl w:val="14FC64F4"/>
    <w:lvl w:ilvl="0">
      <w:start w:val="1"/>
      <w:numFmt w:val="decimal"/>
      <w:pStyle w:val="Dokumentbezeichnung"/>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0D46FD"/>
    <w:multiLevelType w:val="multilevel"/>
    <w:tmpl w:val="3B4E87BE"/>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tabs>
          <w:tab w:val="num" w:pos="425"/>
        </w:tabs>
        <w:ind w:left="284" w:hanging="284"/>
      </w:pPr>
      <w:rPr>
        <w:rFonts w:hint="default"/>
      </w:rPr>
    </w:lvl>
    <w:lvl w:ilvl="6">
      <w:start w:val="1"/>
      <w:numFmt w:val="decimal"/>
      <w:pStyle w:val="Nummerierung2"/>
      <w:lvlText w:val="%6.%7"/>
      <w:lvlJc w:val="left"/>
      <w:pPr>
        <w:tabs>
          <w:tab w:val="num" w:pos="851"/>
        </w:tabs>
        <w:ind w:left="709" w:hanging="425"/>
      </w:pPr>
      <w:rPr>
        <w:rFonts w:hint="default"/>
      </w:rPr>
    </w:lvl>
    <w:lvl w:ilvl="7">
      <w:start w:val="1"/>
      <w:numFmt w:val="decimal"/>
      <w:pStyle w:val="Nummerierung3"/>
      <w:lvlText w:val="%6.%7.%8"/>
      <w:lvlJc w:val="left"/>
      <w:pPr>
        <w:tabs>
          <w:tab w:val="num" w:pos="1559"/>
        </w:tabs>
        <w:ind w:left="1276" w:hanging="567"/>
      </w:pPr>
      <w:rPr>
        <w:rFonts w:hint="default"/>
      </w:rPr>
    </w:lvl>
    <w:lvl w:ilvl="8">
      <w:start w:val="1"/>
      <w:numFmt w:val="lowerLetter"/>
      <w:pStyle w:val="Nummerierungabc"/>
      <w:lvlText w:val="%9."/>
      <w:lvlJc w:val="left"/>
      <w:pPr>
        <w:ind w:left="284" w:hanging="284"/>
      </w:pPr>
      <w:rPr>
        <w:rFonts w:hint="default"/>
      </w:rPr>
    </w:lvl>
  </w:abstractNum>
  <w:abstractNum w:abstractNumId="19" w15:restartNumberingAfterBreak="0">
    <w:nsid w:val="58613E6B"/>
    <w:multiLevelType w:val="multilevel"/>
    <w:tmpl w:val="98B28E36"/>
    <w:lvl w:ilvl="0">
      <w:start w:val="1"/>
      <w:numFmt w:val="bullet"/>
      <w:pStyle w:val="Listepuces"/>
      <w:lvlText w:val=""/>
      <w:lvlJc w:val="left"/>
      <w:pPr>
        <w:ind w:left="284" w:hanging="284"/>
      </w:pPr>
      <w:rPr>
        <w:rFonts w:ascii="Wingdings" w:hAnsi="Wingdings" w:hint="default"/>
      </w:rPr>
    </w:lvl>
    <w:lvl w:ilvl="1">
      <w:start w:val="1"/>
      <w:numFmt w:val="bullet"/>
      <w:pStyle w:val="Listepuces2"/>
      <w:lvlText w:val="–"/>
      <w:lvlJc w:val="left"/>
      <w:pPr>
        <w:ind w:left="567" w:hanging="283"/>
      </w:pPr>
      <w:rPr>
        <w:rFonts w:ascii="HelveticaNeueLT Com 55 Roman" w:hAnsi="HelveticaNeueLT Com 55 Roman" w:hint="default"/>
      </w:rPr>
    </w:lvl>
    <w:lvl w:ilvl="2">
      <w:start w:val="1"/>
      <w:numFmt w:val="bullet"/>
      <w:pStyle w:val="Listepuces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DB117D2"/>
    <w:multiLevelType w:val="hybridMultilevel"/>
    <w:tmpl w:val="BD6C65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AE06DE1"/>
    <w:multiLevelType w:val="multilevel"/>
    <w:tmpl w:val="D012E9A8"/>
    <w:lvl w:ilvl="0">
      <w:start w:val="1"/>
      <w:numFmt w:val="bullet"/>
      <w:pStyle w:val="Aufzhlung1"/>
      <w:lvlText w:val="‒"/>
      <w:lvlJc w:val="left"/>
      <w:pPr>
        <w:ind w:left="284" w:hanging="284"/>
      </w:pPr>
      <w:rPr>
        <w:rFonts w:ascii="Arial" w:hAnsi="Arial" w:cs="Arial" w:hint="default"/>
      </w:rPr>
    </w:lvl>
    <w:lvl w:ilvl="1">
      <w:start w:val="1"/>
      <w:numFmt w:val="bullet"/>
      <w:pStyle w:val="Aufzhlung2"/>
      <w:lvlText w:val="‒"/>
      <w:lvlJc w:val="left"/>
      <w:pPr>
        <w:ind w:left="567" w:hanging="283"/>
      </w:pPr>
      <w:rPr>
        <w:rFonts w:ascii="Arial" w:hAnsi="Arial" w:cs="Arial" w:hint="default"/>
      </w:rPr>
    </w:lvl>
    <w:lvl w:ilvl="2">
      <w:start w:val="1"/>
      <w:numFmt w:val="bullet"/>
      <w:pStyle w:val="Aufzhlung3"/>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0889935">
    <w:abstractNumId w:val="9"/>
  </w:num>
  <w:num w:numId="2" w16cid:durableId="947739009">
    <w:abstractNumId w:val="7"/>
  </w:num>
  <w:num w:numId="3" w16cid:durableId="1482044556">
    <w:abstractNumId w:val="6"/>
  </w:num>
  <w:num w:numId="4" w16cid:durableId="1415006188">
    <w:abstractNumId w:val="5"/>
  </w:num>
  <w:num w:numId="5" w16cid:durableId="1843157620">
    <w:abstractNumId w:val="4"/>
  </w:num>
  <w:num w:numId="6" w16cid:durableId="136535898">
    <w:abstractNumId w:val="8"/>
  </w:num>
  <w:num w:numId="7" w16cid:durableId="476609544">
    <w:abstractNumId w:val="3"/>
  </w:num>
  <w:num w:numId="8" w16cid:durableId="326596611">
    <w:abstractNumId w:val="2"/>
  </w:num>
  <w:num w:numId="9" w16cid:durableId="935092269">
    <w:abstractNumId w:val="1"/>
  </w:num>
  <w:num w:numId="10" w16cid:durableId="987367308">
    <w:abstractNumId w:val="0"/>
  </w:num>
  <w:num w:numId="11" w16cid:durableId="642394996">
    <w:abstractNumId w:val="26"/>
  </w:num>
  <w:num w:numId="12" w16cid:durableId="57442273">
    <w:abstractNumId w:val="19"/>
  </w:num>
  <w:num w:numId="13" w16cid:durableId="1839542037">
    <w:abstractNumId w:val="16"/>
  </w:num>
  <w:num w:numId="14" w16cid:durableId="67459302">
    <w:abstractNumId w:val="28"/>
  </w:num>
  <w:num w:numId="15" w16cid:durableId="601496044">
    <w:abstractNumId w:val="27"/>
  </w:num>
  <w:num w:numId="16" w16cid:durableId="1281914332">
    <w:abstractNumId w:val="12"/>
  </w:num>
  <w:num w:numId="17" w16cid:durableId="1778065614">
    <w:abstractNumId w:val="17"/>
  </w:num>
  <w:num w:numId="18" w16cid:durableId="13642088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174994">
    <w:abstractNumId w:val="25"/>
  </w:num>
  <w:num w:numId="20" w16cid:durableId="825630300">
    <w:abstractNumId w:val="15"/>
  </w:num>
  <w:num w:numId="21" w16cid:durableId="842933627">
    <w:abstractNumId w:val="23"/>
  </w:num>
  <w:num w:numId="22" w16cid:durableId="621619891">
    <w:abstractNumId w:val="22"/>
  </w:num>
  <w:num w:numId="23" w16cid:durableId="791940283">
    <w:abstractNumId w:val="13"/>
  </w:num>
  <w:num w:numId="24" w16cid:durableId="974026571">
    <w:abstractNumId w:val="18"/>
  </w:num>
  <w:num w:numId="25" w16cid:durableId="1323191986">
    <w:abstractNumId w:val="24"/>
  </w:num>
  <w:num w:numId="26" w16cid:durableId="266894282">
    <w:abstractNumId w:val="20"/>
  </w:num>
  <w:num w:numId="27" w16cid:durableId="885020918">
    <w:abstractNumId w:val="14"/>
  </w:num>
  <w:num w:numId="28" w16cid:durableId="475756211">
    <w:abstractNumId w:val="11"/>
  </w:num>
  <w:num w:numId="29" w16cid:durableId="1448230558">
    <w:abstractNumId w:val="21"/>
  </w:num>
  <w:num w:numId="30" w16cid:durableId="4672097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4096" w:nlCheck="1" w:checkStyle="0"/>
  <w:activeWritingStyle w:appName="MSWord" w:lang="de-CH"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it-IT" w:vendorID="64" w:dllVersion="4096" w:nlCheck="1" w:checkStyle="0"/>
  <w:activeWritingStyle w:appName="MSWord" w:lang="en-GB" w:vendorID="64" w:dllVersion="4096"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BE"/>
    <w:rsid w:val="00002978"/>
    <w:rsid w:val="00003435"/>
    <w:rsid w:val="00003A9F"/>
    <w:rsid w:val="0001010F"/>
    <w:rsid w:val="000116F0"/>
    <w:rsid w:val="00014F72"/>
    <w:rsid w:val="00016BAE"/>
    <w:rsid w:val="00020B2A"/>
    <w:rsid w:val="000211DB"/>
    <w:rsid w:val="00022A75"/>
    <w:rsid w:val="00023B5E"/>
    <w:rsid w:val="00025CEC"/>
    <w:rsid w:val="000266B7"/>
    <w:rsid w:val="00032B92"/>
    <w:rsid w:val="000409C8"/>
    <w:rsid w:val="00041700"/>
    <w:rsid w:val="00042E84"/>
    <w:rsid w:val="00046833"/>
    <w:rsid w:val="00050CDE"/>
    <w:rsid w:val="00053637"/>
    <w:rsid w:val="00053A4C"/>
    <w:rsid w:val="00063BC2"/>
    <w:rsid w:val="0006458E"/>
    <w:rsid w:val="000701F1"/>
    <w:rsid w:val="00071776"/>
    <w:rsid w:val="00071780"/>
    <w:rsid w:val="000803EB"/>
    <w:rsid w:val="00080465"/>
    <w:rsid w:val="00083775"/>
    <w:rsid w:val="000860A2"/>
    <w:rsid w:val="00090179"/>
    <w:rsid w:val="00090380"/>
    <w:rsid w:val="000920C3"/>
    <w:rsid w:val="00096E8E"/>
    <w:rsid w:val="000A1884"/>
    <w:rsid w:val="000A24EC"/>
    <w:rsid w:val="000A2660"/>
    <w:rsid w:val="000B0E3B"/>
    <w:rsid w:val="000B183F"/>
    <w:rsid w:val="000B2D31"/>
    <w:rsid w:val="000B595D"/>
    <w:rsid w:val="000C49C1"/>
    <w:rsid w:val="000D1743"/>
    <w:rsid w:val="000D1BB6"/>
    <w:rsid w:val="000D3114"/>
    <w:rsid w:val="000D7158"/>
    <w:rsid w:val="000D7B49"/>
    <w:rsid w:val="000E0C0E"/>
    <w:rsid w:val="000E635F"/>
    <w:rsid w:val="000E7543"/>
    <w:rsid w:val="000E756F"/>
    <w:rsid w:val="000F0BA7"/>
    <w:rsid w:val="000F1D2B"/>
    <w:rsid w:val="0010021F"/>
    <w:rsid w:val="00100A63"/>
    <w:rsid w:val="00102345"/>
    <w:rsid w:val="00102387"/>
    <w:rsid w:val="00103B2E"/>
    <w:rsid w:val="00106688"/>
    <w:rsid w:val="00107F09"/>
    <w:rsid w:val="00112E5A"/>
    <w:rsid w:val="001134C7"/>
    <w:rsid w:val="00113CB8"/>
    <w:rsid w:val="0011498D"/>
    <w:rsid w:val="001175F6"/>
    <w:rsid w:val="0012151C"/>
    <w:rsid w:val="00127BBA"/>
    <w:rsid w:val="001305DA"/>
    <w:rsid w:val="00130A98"/>
    <w:rsid w:val="00133CFB"/>
    <w:rsid w:val="00136ABD"/>
    <w:rsid w:val="001375AB"/>
    <w:rsid w:val="00144122"/>
    <w:rsid w:val="00145E6F"/>
    <w:rsid w:val="0015096D"/>
    <w:rsid w:val="001514C0"/>
    <w:rsid w:val="00152329"/>
    <w:rsid w:val="00154677"/>
    <w:rsid w:val="00157068"/>
    <w:rsid w:val="00157ECA"/>
    <w:rsid w:val="00161B08"/>
    <w:rsid w:val="00162451"/>
    <w:rsid w:val="00163CAE"/>
    <w:rsid w:val="0016774B"/>
    <w:rsid w:val="00167916"/>
    <w:rsid w:val="00167936"/>
    <w:rsid w:val="00171870"/>
    <w:rsid w:val="001730F6"/>
    <w:rsid w:val="0017313B"/>
    <w:rsid w:val="00175FE4"/>
    <w:rsid w:val="00186557"/>
    <w:rsid w:val="0019274B"/>
    <w:rsid w:val="0019327B"/>
    <w:rsid w:val="00194A2D"/>
    <w:rsid w:val="001A1869"/>
    <w:rsid w:val="001A285B"/>
    <w:rsid w:val="001A3606"/>
    <w:rsid w:val="001A43BD"/>
    <w:rsid w:val="001A79C7"/>
    <w:rsid w:val="001B2F39"/>
    <w:rsid w:val="001B2F8D"/>
    <w:rsid w:val="001B50EA"/>
    <w:rsid w:val="001C0B6B"/>
    <w:rsid w:val="001C1C8D"/>
    <w:rsid w:val="001C1ED1"/>
    <w:rsid w:val="001C4A15"/>
    <w:rsid w:val="001C5780"/>
    <w:rsid w:val="001D2693"/>
    <w:rsid w:val="001D6ED1"/>
    <w:rsid w:val="001E0BB2"/>
    <w:rsid w:val="001E2716"/>
    <w:rsid w:val="001E291F"/>
    <w:rsid w:val="001E316F"/>
    <w:rsid w:val="001E5ED6"/>
    <w:rsid w:val="001E73F4"/>
    <w:rsid w:val="001F0380"/>
    <w:rsid w:val="001F4A7E"/>
    <w:rsid w:val="001F4B8C"/>
    <w:rsid w:val="001F4F9B"/>
    <w:rsid w:val="001F5C41"/>
    <w:rsid w:val="0020345E"/>
    <w:rsid w:val="002265C6"/>
    <w:rsid w:val="0022685B"/>
    <w:rsid w:val="0023018C"/>
    <w:rsid w:val="0023205B"/>
    <w:rsid w:val="0023455E"/>
    <w:rsid w:val="002369CE"/>
    <w:rsid w:val="00241034"/>
    <w:rsid w:val="002463E0"/>
    <w:rsid w:val="002466D7"/>
    <w:rsid w:val="00247905"/>
    <w:rsid w:val="00251677"/>
    <w:rsid w:val="00255758"/>
    <w:rsid w:val="0025644A"/>
    <w:rsid w:val="00267F71"/>
    <w:rsid w:val="002726D9"/>
    <w:rsid w:val="00273D41"/>
    <w:rsid w:val="00273EBC"/>
    <w:rsid w:val="00274DBE"/>
    <w:rsid w:val="00274F5D"/>
    <w:rsid w:val="0027704C"/>
    <w:rsid w:val="00283995"/>
    <w:rsid w:val="00286186"/>
    <w:rsid w:val="00290E37"/>
    <w:rsid w:val="00292375"/>
    <w:rsid w:val="00295AEC"/>
    <w:rsid w:val="002A6277"/>
    <w:rsid w:val="002B2BE6"/>
    <w:rsid w:val="002B551B"/>
    <w:rsid w:val="002B6357"/>
    <w:rsid w:val="002C163B"/>
    <w:rsid w:val="002C4FF9"/>
    <w:rsid w:val="002D09E9"/>
    <w:rsid w:val="002D272F"/>
    <w:rsid w:val="002D38AE"/>
    <w:rsid w:val="002D5FDC"/>
    <w:rsid w:val="002D709C"/>
    <w:rsid w:val="002E09EB"/>
    <w:rsid w:val="002E2D18"/>
    <w:rsid w:val="002E38F8"/>
    <w:rsid w:val="002E3DDD"/>
    <w:rsid w:val="002E5E28"/>
    <w:rsid w:val="002F06AA"/>
    <w:rsid w:val="002F68A2"/>
    <w:rsid w:val="002F7B00"/>
    <w:rsid w:val="00301BA7"/>
    <w:rsid w:val="0030245A"/>
    <w:rsid w:val="00303B73"/>
    <w:rsid w:val="00307A5B"/>
    <w:rsid w:val="00312F9D"/>
    <w:rsid w:val="00314C63"/>
    <w:rsid w:val="00316E1F"/>
    <w:rsid w:val="0032330D"/>
    <w:rsid w:val="00323483"/>
    <w:rsid w:val="003336D0"/>
    <w:rsid w:val="00333A1B"/>
    <w:rsid w:val="00334ECA"/>
    <w:rsid w:val="0034134D"/>
    <w:rsid w:val="00341E33"/>
    <w:rsid w:val="00341E7F"/>
    <w:rsid w:val="00343A7F"/>
    <w:rsid w:val="0034558C"/>
    <w:rsid w:val="003464A1"/>
    <w:rsid w:val="0034790B"/>
    <w:rsid w:val="003514EE"/>
    <w:rsid w:val="003524F1"/>
    <w:rsid w:val="003538A5"/>
    <w:rsid w:val="00357010"/>
    <w:rsid w:val="003573CF"/>
    <w:rsid w:val="00363671"/>
    <w:rsid w:val="00363CE8"/>
    <w:rsid w:val="00364EE3"/>
    <w:rsid w:val="00371E1F"/>
    <w:rsid w:val="003757E4"/>
    <w:rsid w:val="00375834"/>
    <w:rsid w:val="0039124E"/>
    <w:rsid w:val="003A0C4B"/>
    <w:rsid w:val="003A5321"/>
    <w:rsid w:val="003B2768"/>
    <w:rsid w:val="003B7DEC"/>
    <w:rsid w:val="003C3AED"/>
    <w:rsid w:val="003C3D32"/>
    <w:rsid w:val="003D0FAA"/>
    <w:rsid w:val="003D34F5"/>
    <w:rsid w:val="003F012A"/>
    <w:rsid w:val="003F19CE"/>
    <w:rsid w:val="003F1A56"/>
    <w:rsid w:val="004024D7"/>
    <w:rsid w:val="00405214"/>
    <w:rsid w:val="00415B29"/>
    <w:rsid w:val="0041687F"/>
    <w:rsid w:val="0042411E"/>
    <w:rsid w:val="0042454D"/>
    <w:rsid w:val="00426223"/>
    <w:rsid w:val="00444695"/>
    <w:rsid w:val="00452D49"/>
    <w:rsid w:val="004555D5"/>
    <w:rsid w:val="00467F37"/>
    <w:rsid w:val="00471D34"/>
    <w:rsid w:val="004764B4"/>
    <w:rsid w:val="00480603"/>
    <w:rsid w:val="00486DBB"/>
    <w:rsid w:val="00490FC3"/>
    <w:rsid w:val="00494FD7"/>
    <w:rsid w:val="00495F83"/>
    <w:rsid w:val="004A039B"/>
    <w:rsid w:val="004A21D1"/>
    <w:rsid w:val="004A61A6"/>
    <w:rsid w:val="004B0FDB"/>
    <w:rsid w:val="004B3225"/>
    <w:rsid w:val="004B3468"/>
    <w:rsid w:val="004C1329"/>
    <w:rsid w:val="004C3880"/>
    <w:rsid w:val="004D0F2F"/>
    <w:rsid w:val="004D179F"/>
    <w:rsid w:val="004D3323"/>
    <w:rsid w:val="004D5B31"/>
    <w:rsid w:val="004D6BBC"/>
    <w:rsid w:val="004E0E33"/>
    <w:rsid w:val="004E2C93"/>
    <w:rsid w:val="004F22CB"/>
    <w:rsid w:val="004F3283"/>
    <w:rsid w:val="004F6A9E"/>
    <w:rsid w:val="004F708C"/>
    <w:rsid w:val="00500294"/>
    <w:rsid w:val="005005A3"/>
    <w:rsid w:val="0050742A"/>
    <w:rsid w:val="00514FFA"/>
    <w:rsid w:val="005175AB"/>
    <w:rsid w:val="00522619"/>
    <w:rsid w:val="00525B53"/>
    <w:rsid w:val="00526C93"/>
    <w:rsid w:val="005339AE"/>
    <w:rsid w:val="00535EA2"/>
    <w:rsid w:val="005365F2"/>
    <w:rsid w:val="00537410"/>
    <w:rsid w:val="00543061"/>
    <w:rsid w:val="005446AD"/>
    <w:rsid w:val="00545924"/>
    <w:rsid w:val="00547D69"/>
    <w:rsid w:val="00550787"/>
    <w:rsid w:val="00554D4C"/>
    <w:rsid w:val="00562128"/>
    <w:rsid w:val="0057239E"/>
    <w:rsid w:val="00576439"/>
    <w:rsid w:val="00590734"/>
    <w:rsid w:val="00590A5A"/>
    <w:rsid w:val="00591832"/>
    <w:rsid w:val="00592841"/>
    <w:rsid w:val="005956C3"/>
    <w:rsid w:val="005A357F"/>
    <w:rsid w:val="005A3C4D"/>
    <w:rsid w:val="005A7BE5"/>
    <w:rsid w:val="005B0981"/>
    <w:rsid w:val="005B4DEC"/>
    <w:rsid w:val="005B6FD0"/>
    <w:rsid w:val="005C0DB1"/>
    <w:rsid w:val="005C35F5"/>
    <w:rsid w:val="005C6148"/>
    <w:rsid w:val="005C61A5"/>
    <w:rsid w:val="005C7189"/>
    <w:rsid w:val="005D0679"/>
    <w:rsid w:val="005D7A3A"/>
    <w:rsid w:val="005F0476"/>
    <w:rsid w:val="005F6B47"/>
    <w:rsid w:val="005F6E96"/>
    <w:rsid w:val="006044D5"/>
    <w:rsid w:val="00604DB5"/>
    <w:rsid w:val="00613FFC"/>
    <w:rsid w:val="00617205"/>
    <w:rsid w:val="00622481"/>
    <w:rsid w:val="00622FDC"/>
    <w:rsid w:val="00624899"/>
    <w:rsid w:val="00625020"/>
    <w:rsid w:val="00642A05"/>
    <w:rsid w:val="00642F26"/>
    <w:rsid w:val="00647B77"/>
    <w:rsid w:val="00650B3D"/>
    <w:rsid w:val="00650E5F"/>
    <w:rsid w:val="0065274C"/>
    <w:rsid w:val="00654DCE"/>
    <w:rsid w:val="00655EA6"/>
    <w:rsid w:val="00657EE8"/>
    <w:rsid w:val="00660814"/>
    <w:rsid w:val="00661A71"/>
    <w:rsid w:val="006630CF"/>
    <w:rsid w:val="00670167"/>
    <w:rsid w:val="0067157B"/>
    <w:rsid w:val="00672E90"/>
    <w:rsid w:val="00681AD3"/>
    <w:rsid w:val="00685109"/>
    <w:rsid w:val="006854CD"/>
    <w:rsid w:val="00686D14"/>
    <w:rsid w:val="00687ED7"/>
    <w:rsid w:val="00695B22"/>
    <w:rsid w:val="00697193"/>
    <w:rsid w:val="006A157B"/>
    <w:rsid w:val="006A29A0"/>
    <w:rsid w:val="006A3732"/>
    <w:rsid w:val="006A3875"/>
    <w:rsid w:val="006A3921"/>
    <w:rsid w:val="006A67E5"/>
    <w:rsid w:val="006A7AEE"/>
    <w:rsid w:val="006A7BD3"/>
    <w:rsid w:val="006B3083"/>
    <w:rsid w:val="006B36A7"/>
    <w:rsid w:val="006B476E"/>
    <w:rsid w:val="006B5345"/>
    <w:rsid w:val="006C0825"/>
    <w:rsid w:val="006C144C"/>
    <w:rsid w:val="006C1C6D"/>
    <w:rsid w:val="006C4604"/>
    <w:rsid w:val="006C62E1"/>
    <w:rsid w:val="006D13C9"/>
    <w:rsid w:val="006D52B1"/>
    <w:rsid w:val="006D7647"/>
    <w:rsid w:val="006E0F4E"/>
    <w:rsid w:val="006E4AF1"/>
    <w:rsid w:val="006E582E"/>
    <w:rsid w:val="006F0345"/>
    <w:rsid w:val="006F0469"/>
    <w:rsid w:val="006F5C45"/>
    <w:rsid w:val="006F65B3"/>
    <w:rsid w:val="00700979"/>
    <w:rsid w:val="007026D3"/>
    <w:rsid w:val="007040B6"/>
    <w:rsid w:val="00705076"/>
    <w:rsid w:val="007061EB"/>
    <w:rsid w:val="00711147"/>
    <w:rsid w:val="0071200C"/>
    <w:rsid w:val="0071222D"/>
    <w:rsid w:val="00714162"/>
    <w:rsid w:val="00714414"/>
    <w:rsid w:val="0071778D"/>
    <w:rsid w:val="007248EF"/>
    <w:rsid w:val="00724E5C"/>
    <w:rsid w:val="00727215"/>
    <w:rsid w:val="007277E3"/>
    <w:rsid w:val="00731A17"/>
    <w:rsid w:val="00734458"/>
    <w:rsid w:val="00734724"/>
    <w:rsid w:val="007363F7"/>
    <w:rsid w:val="00737DFE"/>
    <w:rsid w:val="007419CF"/>
    <w:rsid w:val="0074241C"/>
    <w:rsid w:val="0074487E"/>
    <w:rsid w:val="00744C40"/>
    <w:rsid w:val="0074513C"/>
    <w:rsid w:val="00746273"/>
    <w:rsid w:val="00746531"/>
    <w:rsid w:val="0075366F"/>
    <w:rsid w:val="00762C3F"/>
    <w:rsid w:val="00771469"/>
    <w:rsid w:val="007721BF"/>
    <w:rsid w:val="00774E70"/>
    <w:rsid w:val="0078181E"/>
    <w:rsid w:val="00783E8E"/>
    <w:rsid w:val="00784E2E"/>
    <w:rsid w:val="007870B8"/>
    <w:rsid w:val="0079193B"/>
    <w:rsid w:val="007962C6"/>
    <w:rsid w:val="00796CEE"/>
    <w:rsid w:val="007A4664"/>
    <w:rsid w:val="007A5DC3"/>
    <w:rsid w:val="007A741D"/>
    <w:rsid w:val="007B3722"/>
    <w:rsid w:val="007B3A84"/>
    <w:rsid w:val="007B4607"/>
    <w:rsid w:val="007B514D"/>
    <w:rsid w:val="007B5396"/>
    <w:rsid w:val="007B6EEF"/>
    <w:rsid w:val="007C0B2A"/>
    <w:rsid w:val="007C737B"/>
    <w:rsid w:val="007D5E33"/>
    <w:rsid w:val="007E0460"/>
    <w:rsid w:val="00833960"/>
    <w:rsid w:val="00835D60"/>
    <w:rsid w:val="008409E3"/>
    <w:rsid w:val="00840B91"/>
    <w:rsid w:val="00841B44"/>
    <w:rsid w:val="00844227"/>
    <w:rsid w:val="00844B72"/>
    <w:rsid w:val="00847C8B"/>
    <w:rsid w:val="00847C90"/>
    <w:rsid w:val="00847DEF"/>
    <w:rsid w:val="00850D71"/>
    <w:rsid w:val="00853121"/>
    <w:rsid w:val="0085454F"/>
    <w:rsid w:val="00857D8A"/>
    <w:rsid w:val="008602F9"/>
    <w:rsid w:val="008624B2"/>
    <w:rsid w:val="00864855"/>
    <w:rsid w:val="00870017"/>
    <w:rsid w:val="00872A2E"/>
    <w:rsid w:val="00874E49"/>
    <w:rsid w:val="00876898"/>
    <w:rsid w:val="008769DB"/>
    <w:rsid w:val="00881C54"/>
    <w:rsid w:val="00883CC4"/>
    <w:rsid w:val="008955CA"/>
    <w:rsid w:val="00896F36"/>
    <w:rsid w:val="0089767C"/>
    <w:rsid w:val="008A0276"/>
    <w:rsid w:val="008B0062"/>
    <w:rsid w:val="008B182B"/>
    <w:rsid w:val="008C5586"/>
    <w:rsid w:val="008D1AC4"/>
    <w:rsid w:val="008F13C0"/>
    <w:rsid w:val="009235A2"/>
    <w:rsid w:val="0092742D"/>
    <w:rsid w:val="0093619F"/>
    <w:rsid w:val="009427E5"/>
    <w:rsid w:val="00945076"/>
    <w:rsid w:val="009454B7"/>
    <w:rsid w:val="009544CC"/>
    <w:rsid w:val="00956602"/>
    <w:rsid w:val="0095685F"/>
    <w:rsid w:val="009613D8"/>
    <w:rsid w:val="00961E8E"/>
    <w:rsid w:val="00974275"/>
    <w:rsid w:val="0097436C"/>
    <w:rsid w:val="009772BE"/>
    <w:rsid w:val="00977502"/>
    <w:rsid w:val="009804FC"/>
    <w:rsid w:val="00980881"/>
    <w:rsid w:val="0098474B"/>
    <w:rsid w:val="00994BD1"/>
    <w:rsid w:val="00994F7C"/>
    <w:rsid w:val="00995CBA"/>
    <w:rsid w:val="0099678C"/>
    <w:rsid w:val="0099736C"/>
    <w:rsid w:val="009A1DB4"/>
    <w:rsid w:val="009A3FD2"/>
    <w:rsid w:val="009B030C"/>
    <w:rsid w:val="009B0C96"/>
    <w:rsid w:val="009B100D"/>
    <w:rsid w:val="009C222B"/>
    <w:rsid w:val="009C3D50"/>
    <w:rsid w:val="009C64D7"/>
    <w:rsid w:val="009C67A8"/>
    <w:rsid w:val="009C7B08"/>
    <w:rsid w:val="009D0D2C"/>
    <w:rsid w:val="009D1D6A"/>
    <w:rsid w:val="009D201B"/>
    <w:rsid w:val="009D5D9C"/>
    <w:rsid w:val="009E2171"/>
    <w:rsid w:val="009E34DC"/>
    <w:rsid w:val="009F0A39"/>
    <w:rsid w:val="009F2485"/>
    <w:rsid w:val="009F3E55"/>
    <w:rsid w:val="009F3E6A"/>
    <w:rsid w:val="009F763C"/>
    <w:rsid w:val="00A02378"/>
    <w:rsid w:val="00A055D6"/>
    <w:rsid w:val="00A06F53"/>
    <w:rsid w:val="00A07DFD"/>
    <w:rsid w:val="00A14C78"/>
    <w:rsid w:val="00A1514E"/>
    <w:rsid w:val="00A211F7"/>
    <w:rsid w:val="00A25F7E"/>
    <w:rsid w:val="00A30A77"/>
    <w:rsid w:val="00A43EDD"/>
    <w:rsid w:val="00A46950"/>
    <w:rsid w:val="00A50A39"/>
    <w:rsid w:val="00A5451D"/>
    <w:rsid w:val="00A5539F"/>
    <w:rsid w:val="00A55C83"/>
    <w:rsid w:val="00A57815"/>
    <w:rsid w:val="00A613E2"/>
    <w:rsid w:val="00A62F82"/>
    <w:rsid w:val="00A62FAD"/>
    <w:rsid w:val="00A70CDC"/>
    <w:rsid w:val="00A7133D"/>
    <w:rsid w:val="00A71719"/>
    <w:rsid w:val="00A71E43"/>
    <w:rsid w:val="00A758A8"/>
    <w:rsid w:val="00A7788C"/>
    <w:rsid w:val="00A82F62"/>
    <w:rsid w:val="00A8643C"/>
    <w:rsid w:val="00A90659"/>
    <w:rsid w:val="00A92178"/>
    <w:rsid w:val="00A92915"/>
    <w:rsid w:val="00A960B8"/>
    <w:rsid w:val="00AA00BA"/>
    <w:rsid w:val="00AA540C"/>
    <w:rsid w:val="00AA5DDC"/>
    <w:rsid w:val="00AB605E"/>
    <w:rsid w:val="00AB6930"/>
    <w:rsid w:val="00AC0DF9"/>
    <w:rsid w:val="00AC2D5B"/>
    <w:rsid w:val="00AC3C0A"/>
    <w:rsid w:val="00AC6321"/>
    <w:rsid w:val="00AD05A8"/>
    <w:rsid w:val="00AD267A"/>
    <w:rsid w:val="00AD36B2"/>
    <w:rsid w:val="00AD5C8F"/>
    <w:rsid w:val="00AE525A"/>
    <w:rsid w:val="00AE6BCF"/>
    <w:rsid w:val="00AE6EB7"/>
    <w:rsid w:val="00AF1874"/>
    <w:rsid w:val="00AF2037"/>
    <w:rsid w:val="00AF208D"/>
    <w:rsid w:val="00AF47AE"/>
    <w:rsid w:val="00AF7CA8"/>
    <w:rsid w:val="00B0017A"/>
    <w:rsid w:val="00B00B7E"/>
    <w:rsid w:val="00B04816"/>
    <w:rsid w:val="00B05554"/>
    <w:rsid w:val="00B11A9B"/>
    <w:rsid w:val="00B16590"/>
    <w:rsid w:val="00B228AE"/>
    <w:rsid w:val="00B24B2A"/>
    <w:rsid w:val="00B324C1"/>
    <w:rsid w:val="00B32881"/>
    <w:rsid w:val="00B32ABB"/>
    <w:rsid w:val="00B35FB6"/>
    <w:rsid w:val="00B40985"/>
    <w:rsid w:val="00B41FD3"/>
    <w:rsid w:val="00B426D3"/>
    <w:rsid w:val="00B431DE"/>
    <w:rsid w:val="00B452C0"/>
    <w:rsid w:val="00B46964"/>
    <w:rsid w:val="00B46FCA"/>
    <w:rsid w:val="00B54C70"/>
    <w:rsid w:val="00B5688D"/>
    <w:rsid w:val="00B60E9C"/>
    <w:rsid w:val="00B61E80"/>
    <w:rsid w:val="00B622CF"/>
    <w:rsid w:val="00B637E8"/>
    <w:rsid w:val="00B70D03"/>
    <w:rsid w:val="00B71E8B"/>
    <w:rsid w:val="00B73AB0"/>
    <w:rsid w:val="00B740AB"/>
    <w:rsid w:val="00B776BC"/>
    <w:rsid w:val="00B80269"/>
    <w:rsid w:val="00B803E7"/>
    <w:rsid w:val="00B80958"/>
    <w:rsid w:val="00B82E14"/>
    <w:rsid w:val="00B85AFF"/>
    <w:rsid w:val="00B86512"/>
    <w:rsid w:val="00B8660C"/>
    <w:rsid w:val="00B91F48"/>
    <w:rsid w:val="00B97484"/>
    <w:rsid w:val="00BA23F9"/>
    <w:rsid w:val="00BA2B5A"/>
    <w:rsid w:val="00BA4DDE"/>
    <w:rsid w:val="00BA69C9"/>
    <w:rsid w:val="00BA6ADF"/>
    <w:rsid w:val="00BA74D8"/>
    <w:rsid w:val="00BB0D86"/>
    <w:rsid w:val="00BB0EB7"/>
    <w:rsid w:val="00BB1DA6"/>
    <w:rsid w:val="00BB206A"/>
    <w:rsid w:val="00BB2323"/>
    <w:rsid w:val="00BB397B"/>
    <w:rsid w:val="00BB4AF6"/>
    <w:rsid w:val="00BB4CF6"/>
    <w:rsid w:val="00BB5CA9"/>
    <w:rsid w:val="00BC601E"/>
    <w:rsid w:val="00BC655F"/>
    <w:rsid w:val="00BC6819"/>
    <w:rsid w:val="00BD09F9"/>
    <w:rsid w:val="00BD165E"/>
    <w:rsid w:val="00BE1E62"/>
    <w:rsid w:val="00BF00F2"/>
    <w:rsid w:val="00BF368B"/>
    <w:rsid w:val="00BF3D29"/>
    <w:rsid w:val="00BF52B2"/>
    <w:rsid w:val="00BF7052"/>
    <w:rsid w:val="00C00AE9"/>
    <w:rsid w:val="00C025E9"/>
    <w:rsid w:val="00C04190"/>
    <w:rsid w:val="00C05139"/>
    <w:rsid w:val="00C053AA"/>
    <w:rsid w:val="00C05FAB"/>
    <w:rsid w:val="00C120DA"/>
    <w:rsid w:val="00C12431"/>
    <w:rsid w:val="00C1484A"/>
    <w:rsid w:val="00C20DEA"/>
    <w:rsid w:val="00C22205"/>
    <w:rsid w:val="00C22660"/>
    <w:rsid w:val="00C25656"/>
    <w:rsid w:val="00C30C28"/>
    <w:rsid w:val="00C30D58"/>
    <w:rsid w:val="00C328F0"/>
    <w:rsid w:val="00C32C58"/>
    <w:rsid w:val="00C362E2"/>
    <w:rsid w:val="00C3674D"/>
    <w:rsid w:val="00C3684C"/>
    <w:rsid w:val="00C375A2"/>
    <w:rsid w:val="00C43EDE"/>
    <w:rsid w:val="00C46C2E"/>
    <w:rsid w:val="00C51D2F"/>
    <w:rsid w:val="00C52BD5"/>
    <w:rsid w:val="00C54CCF"/>
    <w:rsid w:val="00C555D5"/>
    <w:rsid w:val="00C60365"/>
    <w:rsid w:val="00C60AC3"/>
    <w:rsid w:val="00C61154"/>
    <w:rsid w:val="00C642B5"/>
    <w:rsid w:val="00C6641F"/>
    <w:rsid w:val="00C731A8"/>
    <w:rsid w:val="00C73727"/>
    <w:rsid w:val="00C75676"/>
    <w:rsid w:val="00C833D4"/>
    <w:rsid w:val="00C8620D"/>
    <w:rsid w:val="00C87716"/>
    <w:rsid w:val="00C97383"/>
    <w:rsid w:val="00C97F5A"/>
    <w:rsid w:val="00CA1550"/>
    <w:rsid w:val="00CA348A"/>
    <w:rsid w:val="00CA5EF8"/>
    <w:rsid w:val="00CB2CE6"/>
    <w:rsid w:val="00CB3978"/>
    <w:rsid w:val="00CB7C57"/>
    <w:rsid w:val="00CB7F94"/>
    <w:rsid w:val="00CC06EF"/>
    <w:rsid w:val="00CC2A7E"/>
    <w:rsid w:val="00CC7D9E"/>
    <w:rsid w:val="00CD0374"/>
    <w:rsid w:val="00CD775B"/>
    <w:rsid w:val="00CE2A0C"/>
    <w:rsid w:val="00CF08BB"/>
    <w:rsid w:val="00CF0D19"/>
    <w:rsid w:val="00CF1E53"/>
    <w:rsid w:val="00CF453D"/>
    <w:rsid w:val="00CF4930"/>
    <w:rsid w:val="00D009B4"/>
    <w:rsid w:val="00D00E26"/>
    <w:rsid w:val="00D0783C"/>
    <w:rsid w:val="00D1337B"/>
    <w:rsid w:val="00D1389A"/>
    <w:rsid w:val="00D13DAC"/>
    <w:rsid w:val="00D21004"/>
    <w:rsid w:val="00D308D8"/>
    <w:rsid w:val="00D30E68"/>
    <w:rsid w:val="00D31037"/>
    <w:rsid w:val="00D32282"/>
    <w:rsid w:val="00D34744"/>
    <w:rsid w:val="00D36D26"/>
    <w:rsid w:val="00D4729C"/>
    <w:rsid w:val="00D5353A"/>
    <w:rsid w:val="00D54B81"/>
    <w:rsid w:val="00D55691"/>
    <w:rsid w:val="00D55DCE"/>
    <w:rsid w:val="00D56A26"/>
    <w:rsid w:val="00D57397"/>
    <w:rsid w:val="00D6165F"/>
    <w:rsid w:val="00D61996"/>
    <w:rsid w:val="00D620B8"/>
    <w:rsid w:val="00D654CD"/>
    <w:rsid w:val="00D6722C"/>
    <w:rsid w:val="00D678C7"/>
    <w:rsid w:val="00D71010"/>
    <w:rsid w:val="00D74E5D"/>
    <w:rsid w:val="00D76056"/>
    <w:rsid w:val="00D8261A"/>
    <w:rsid w:val="00D85C8E"/>
    <w:rsid w:val="00D85EF0"/>
    <w:rsid w:val="00D90440"/>
    <w:rsid w:val="00D90F1A"/>
    <w:rsid w:val="00D9415C"/>
    <w:rsid w:val="00D9553C"/>
    <w:rsid w:val="00D96231"/>
    <w:rsid w:val="00DA469E"/>
    <w:rsid w:val="00DA716B"/>
    <w:rsid w:val="00DB1593"/>
    <w:rsid w:val="00DB1970"/>
    <w:rsid w:val="00DB3008"/>
    <w:rsid w:val="00DB45F8"/>
    <w:rsid w:val="00DB7675"/>
    <w:rsid w:val="00DC3565"/>
    <w:rsid w:val="00DC37B8"/>
    <w:rsid w:val="00DC6DC9"/>
    <w:rsid w:val="00DD028F"/>
    <w:rsid w:val="00DD108E"/>
    <w:rsid w:val="00DD2D6A"/>
    <w:rsid w:val="00DD3058"/>
    <w:rsid w:val="00DD3A15"/>
    <w:rsid w:val="00DE6321"/>
    <w:rsid w:val="00DF0042"/>
    <w:rsid w:val="00DF50D1"/>
    <w:rsid w:val="00E01FD0"/>
    <w:rsid w:val="00E02496"/>
    <w:rsid w:val="00E03108"/>
    <w:rsid w:val="00E035AC"/>
    <w:rsid w:val="00E123F7"/>
    <w:rsid w:val="00E1322D"/>
    <w:rsid w:val="00E2005B"/>
    <w:rsid w:val="00E21D60"/>
    <w:rsid w:val="00E22BD3"/>
    <w:rsid w:val="00E25DCD"/>
    <w:rsid w:val="00E269E1"/>
    <w:rsid w:val="00E326FF"/>
    <w:rsid w:val="00E414A0"/>
    <w:rsid w:val="00E4438A"/>
    <w:rsid w:val="00E44D0D"/>
    <w:rsid w:val="00E45F13"/>
    <w:rsid w:val="00E46F5B"/>
    <w:rsid w:val="00E50336"/>
    <w:rsid w:val="00E510BC"/>
    <w:rsid w:val="00E52BA4"/>
    <w:rsid w:val="00E55B94"/>
    <w:rsid w:val="00E61256"/>
    <w:rsid w:val="00E62EFE"/>
    <w:rsid w:val="00E73CB2"/>
    <w:rsid w:val="00E777AD"/>
    <w:rsid w:val="00E8058C"/>
    <w:rsid w:val="00E81A79"/>
    <w:rsid w:val="00E81E6B"/>
    <w:rsid w:val="00E839BA"/>
    <w:rsid w:val="00E8428A"/>
    <w:rsid w:val="00E84B54"/>
    <w:rsid w:val="00E852F8"/>
    <w:rsid w:val="00E922C5"/>
    <w:rsid w:val="00E924B7"/>
    <w:rsid w:val="00E96225"/>
    <w:rsid w:val="00E97F7D"/>
    <w:rsid w:val="00EA49D7"/>
    <w:rsid w:val="00EA502B"/>
    <w:rsid w:val="00EA59B8"/>
    <w:rsid w:val="00EA5A01"/>
    <w:rsid w:val="00EB1EA8"/>
    <w:rsid w:val="00EB325B"/>
    <w:rsid w:val="00EC2DF9"/>
    <w:rsid w:val="00EC6CDF"/>
    <w:rsid w:val="00EC77C3"/>
    <w:rsid w:val="00EC7E47"/>
    <w:rsid w:val="00ED2057"/>
    <w:rsid w:val="00ED4431"/>
    <w:rsid w:val="00EE0291"/>
    <w:rsid w:val="00EE42F5"/>
    <w:rsid w:val="00EE467D"/>
    <w:rsid w:val="00EE6E36"/>
    <w:rsid w:val="00EF37C1"/>
    <w:rsid w:val="00EF7E19"/>
    <w:rsid w:val="00F016BC"/>
    <w:rsid w:val="00F0660B"/>
    <w:rsid w:val="00F10070"/>
    <w:rsid w:val="00F123AE"/>
    <w:rsid w:val="00F13EB2"/>
    <w:rsid w:val="00F16C91"/>
    <w:rsid w:val="00F174F7"/>
    <w:rsid w:val="00F2340D"/>
    <w:rsid w:val="00F26721"/>
    <w:rsid w:val="00F31BAE"/>
    <w:rsid w:val="00F32B93"/>
    <w:rsid w:val="00F42AA9"/>
    <w:rsid w:val="00F43605"/>
    <w:rsid w:val="00F45CDD"/>
    <w:rsid w:val="00F4670C"/>
    <w:rsid w:val="00F5368E"/>
    <w:rsid w:val="00F54668"/>
    <w:rsid w:val="00F5551A"/>
    <w:rsid w:val="00F56AAB"/>
    <w:rsid w:val="00F600C7"/>
    <w:rsid w:val="00F65BD4"/>
    <w:rsid w:val="00F71D21"/>
    <w:rsid w:val="00F73331"/>
    <w:rsid w:val="00F73904"/>
    <w:rsid w:val="00F74044"/>
    <w:rsid w:val="00F826EC"/>
    <w:rsid w:val="00F83C7A"/>
    <w:rsid w:val="00F87174"/>
    <w:rsid w:val="00F90C5D"/>
    <w:rsid w:val="00F91A1E"/>
    <w:rsid w:val="00F91D37"/>
    <w:rsid w:val="00F91DEC"/>
    <w:rsid w:val="00F93538"/>
    <w:rsid w:val="00F9610D"/>
    <w:rsid w:val="00FA1A41"/>
    <w:rsid w:val="00FA2DBE"/>
    <w:rsid w:val="00FA4655"/>
    <w:rsid w:val="00FA559B"/>
    <w:rsid w:val="00FA6CF0"/>
    <w:rsid w:val="00FB0585"/>
    <w:rsid w:val="00FB0F02"/>
    <w:rsid w:val="00FB657F"/>
    <w:rsid w:val="00FD2BF6"/>
    <w:rsid w:val="00FD4BB0"/>
    <w:rsid w:val="00FD5FCA"/>
    <w:rsid w:val="00FE3186"/>
    <w:rsid w:val="00FE7D09"/>
    <w:rsid w:val="00FF2C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B21A9"/>
  <w15:docId w15:val="{AD882C59-1A4C-884F-A0B8-1EBB978A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line="30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uiPriority="99"/>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iPriority="99" w:unhideWhenUsed="1"/>
  </w:latentStyles>
  <w:style w:type="paragraph" w:default="1" w:styleId="Normal">
    <w:name w:val="Normal"/>
    <w:qFormat/>
    <w:rsid w:val="009772BE"/>
    <w:pPr>
      <w:spacing w:line="240" w:lineRule="auto"/>
    </w:pPr>
    <w:rPr>
      <w:rFonts w:eastAsiaTheme="minorEastAsia"/>
      <w:kern w:val="2"/>
      <w:sz w:val="24"/>
      <w:szCs w:val="24"/>
      <w:lang w:eastAsia="zh-CN"/>
      <w14:ligatures w14:val="standardContextual"/>
    </w:rPr>
  </w:style>
  <w:style w:type="paragraph" w:styleId="Titre1">
    <w:name w:val="heading 1"/>
    <w:basedOn w:val="Normal"/>
    <w:next w:val="Normal"/>
    <w:link w:val="Titre1Car"/>
    <w:uiPriority w:val="9"/>
    <w:qFormat/>
    <w:rsid w:val="00AD36B2"/>
    <w:pPr>
      <w:keepNext/>
      <w:keepLines/>
      <w:spacing w:before="480" w:line="300" w:lineRule="atLeast"/>
      <w:outlineLvl w:val="0"/>
    </w:pPr>
    <w:rPr>
      <w:rFonts w:asciiTheme="majorHAnsi" w:eastAsiaTheme="majorEastAsia" w:hAnsiTheme="majorHAnsi" w:cstheme="majorBidi"/>
      <w:b/>
      <w:bCs/>
      <w:kern w:val="0"/>
      <w:sz w:val="28"/>
      <w:szCs w:val="28"/>
      <w:lang w:eastAsia="en-US"/>
      <w14:ligatures w14:val="none"/>
    </w:rPr>
  </w:style>
  <w:style w:type="paragraph" w:styleId="Titre2">
    <w:name w:val="heading 2"/>
    <w:basedOn w:val="Normal"/>
    <w:next w:val="Normal"/>
    <w:link w:val="Titre2Car"/>
    <w:uiPriority w:val="9"/>
    <w:qFormat/>
    <w:rsid w:val="00BB206A"/>
    <w:pPr>
      <w:keepNext/>
      <w:keepLines/>
      <w:spacing w:before="240" w:line="300" w:lineRule="atLeast"/>
      <w:outlineLvl w:val="1"/>
    </w:pPr>
    <w:rPr>
      <w:rFonts w:asciiTheme="majorHAnsi" w:eastAsiaTheme="majorEastAsia" w:hAnsiTheme="majorHAnsi" w:cstheme="majorBidi"/>
      <w:b/>
      <w:bCs/>
      <w:kern w:val="0"/>
      <w:szCs w:val="26"/>
      <w:lang w:eastAsia="en-US"/>
      <w14:ligatures w14:val="none"/>
    </w:rPr>
  </w:style>
  <w:style w:type="paragraph" w:styleId="Titre3">
    <w:name w:val="heading 3"/>
    <w:basedOn w:val="Normal"/>
    <w:next w:val="Normal"/>
    <w:link w:val="Titre3Car"/>
    <w:uiPriority w:val="9"/>
    <w:qFormat/>
    <w:rsid w:val="00BD09F9"/>
    <w:pPr>
      <w:keepNext/>
      <w:keepLines/>
      <w:spacing w:before="240" w:line="300" w:lineRule="atLeast"/>
      <w:outlineLvl w:val="2"/>
    </w:pPr>
    <w:rPr>
      <w:rFonts w:asciiTheme="majorHAnsi" w:eastAsiaTheme="majorEastAsia" w:hAnsiTheme="majorHAnsi" w:cstheme="majorBidi"/>
      <w:b/>
      <w:kern w:val="0"/>
      <w:sz w:val="22"/>
      <w:lang w:eastAsia="en-US"/>
      <w14:ligatures w14:val="none"/>
    </w:rPr>
  </w:style>
  <w:style w:type="paragraph" w:styleId="Titre4">
    <w:name w:val="heading 4"/>
    <w:basedOn w:val="Normal"/>
    <w:next w:val="Normal"/>
    <w:link w:val="Titre4Car"/>
    <w:uiPriority w:val="9"/>
    <w:semiHidden/>
    <w:rsid w:val="00F42AA9"/>
    <w:pPr>
      <w:keepNext/>
      <w:keepLines/>
      <w:spacing w:line="300" w:lineRule="atLeast"/>
      <w:outlineLvl w:val="3"/>
    </w:pPr>
    <w:rPr>
      <w:rFonts w:asciiTheme="majorHAnsi" w:eastAsiaTheme="majorEastAsia" w:hAnsiTheme="majorHAnsi" w:cstheme="majorBidi"/>
      <w:b/>
      <w:kern w:val="0"/>
      <w:sz w:val="22"/>
      <w:szCs w:val="22"/>
      <w:lang w:eastAsia="en-US"/>
      <w14:ligatures w14:val="none"/>
    </w:rPr>
  </w:style>
  <w:style w:type="paragraph" w:styleId="Titre5">
    <w:name w:val="heading 5"/>
    <w:basedOn w:val="Normal"/>
    <w:next w:val="Normal"/>
    <w:link w:val="Titre5Car"/>
    <w:uiPriority w:val="9"/>
    <w:semiHidden/>
    <w:rsid w:val="00F42AA9"/>
    <w:pPr>
      <w:keepNext/>
      <w:keepLines/>
      <w:spacing w:line="300" w:lineRule="atLeast"/>
      <w:outlineLvl w:val="4"/>
    </w:pPr>
    <w:rPr>
      <w:rFonts w:asciiTheme="majorHAnsi" w:eastAsiaTheme="majorEastAsia" w:hAnsiTheme="majorHAnsi" w:cstheme="majorBidi"/>
      <w:kern w:val="0"/>
      <w:sz w:val="22"/>
      <w:szCs w:val="22"/>
      <w:lang w:eastAsia="en-US"/>
      <w14:ligatures w14:val="none"/>
    </w:rPr>
  </w:style>
  <w:style w:type="paragraph" w:styleId="Titre6">
    <w:name w:val="heading 6"/>
    <w:basedOn w:val="Normal"/>
    <w:next w:val="Normal"/>
    <w:link w:val="Titre6Car"/>
    <w:uiPriority w:val="9"/>
    <w:semiHidden/>
    <w:rsid w:val="00E510BC"/>
    <w:pPr>
      <w:keepNext/>
      <w:keepLines/>
      <w:spacing w:before="40" w:line="300" w:lineRule="atLeast"/>
      <w:outlineLvl w:val="5"/>
    </w:pPr>
    <w:rPr>
      <w:rFonts w:asciiTheme="majorHAnsi" w:eastAsiaTheme="majorEastAsia" w:hAnsiTheme="majorHAnsi" w:cstheme="majorBidi"/>
      <w:kern w:val="0"/>
      <w:sz w:val="22"/>
      <w:szCs w:val="22"/>
      <w:lang w:eastAsia="en-US"/>
      <w14:ligatures w14:val="none"/>
    </w:rPr>
  </w:style>
  <w:style w:type="paragraph" w:styleId="Titre7">
    <w:name w:val="heading 7"/>
    <w:basedOn w:val="Normal"/>
    <w:next w:val="Normal"/>
    <w:link w:val="Titre7Car"/>
    <w:uiPriority w:val="9"/>
    <w:semiHidden/>
    <w:rsid w:val="00E510BC"/>
    <w:pPr>
      <w:keepNext/>
      <w:keepLines/>
      <w:spacing w:before="40" w:line="300" w:lineRule="atLeast"/>
      <w:outlineLvl w:val="6"/>
    </w:pPr>
    <w:rPr>
      <w:rFonts w:asciiTheme="majorHAnsi" w:eastAsiaTheme="majorEastAsia" w:hAnsiTheme="majorHAnsi" w:cstheme="majorBidi"/>
      <w:i/>
      <w:iCs/>
      <w:kern w:val="0"/>
      <w:sz w:val="22"/>
      <w:szCs w:val="22"/>
      <w:lang w:eastAsia="en-US"/>
      <w14:ligatures w14:val="none"/>
    </w:rPr>
  </w:style>
  <w:style w:type="paragraph" w:styleId="Titre8">
    <w:name w:val="heading 8"/>
    <w:basedOn w:val="Normal"/>
    <w:next w:val="Normal"/>
    <w:link w:val="Titre8Car"/>
    <w:uiPriority w:val="9"/>
    <w:semiHidden/>
    <w:rsid w:val="00796CEE"/>
    <w:pPr>
      <w:keepNext/>
      <w:keepLines/>
      <w:spacing w:before="40" w:line="300" w:lineRule="atLeast"/>
      <w:outlineLvl w:val="7"/>
    </w:pPr>
    <w:rPr>
      <w:rFonts w:asciiTheme="majorHAnsi" w:eastAsiaTheme="majorEastAsia" w:hAnsiTheme="majorHAnsi" w:cstheme="majorBidi"/>
      <w:color w:val="272727" w:themeColor="text1" w:themeTint="D8"/>
      <w:kern w:val="0"/>
      <w:sz w:val="21"/>
      <w:szCs w:val="21"/>
      <w:lang w:eastAsia="en-US"/>
      <w14:ligatures w14:val="none"/>
    </w:rPr>
  </w:style>
  <w:style w:type="paragraph" w:styleId="Titre9">
    <w:name w:val="heading 9"/>
    <w:basedOn w:val="Normal"/>
    <w:next w:val="Normal"/>
    <w:link w:val="Titre9Car"/>
    <w:uiPriority w:val="9"/>
    <w:semiHidden/>
    <w:rsid w:val="00796CEE"/>
    <w:pPr>
      <w:keepNext/>
      <w:keepLines/>
      <w:spacing w:before="40" w:line="300" w:lineRule="atLeast"/>
      <w:outlineLvl w:val="8"/>
    </w:pPr>
    <w:rPr>
      <w:rFonts w:asciiTheme="majorHAnsi" w:eastAsiaTheme="majorEastAsia" w:hAnsiTheme="majorHAnsi" w:cstheme="majorBidi"/>
      <w:i/>
      <w:iCs/>
      <w:color w:val="272727" w:themeColor="text1" w:themeTint="D8"/>
      <w:kern w:val="0"/>
      <w:sz w:val="21"/>
      <w:szCs w:val="21"/>
      <w:lang w:eastAsia="en-US"/>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7E0460"/>
    <w:rPr>
      <w:color w:val="auto"/>
      <w:u w:val="single"/>
    </w:rPr>
  </w:style>
  <w:style w:type="paragraph" w:styleId="En-tte">
    <w:name w:val="header"/>
    <w:basedOn w:val="Normal"/>
    <w:link w:val="En-tteCar"/>
    <w:uiPriority w:val="99"/>
    <w:semiHidden/>
    <w:rsid w:val="007C737B"/>
    <w:pPr>
      <w:tabs>
        <w:tab w:val="center" w:pos="4536"/>
        <w:tab w:val="right" w:pos="9072"/>
      </w:tabs>
      <w:jc w:val="right"/>
    </w:pPr>
    <w:rPr>
      <w:rFonts w:eastAsiaTheme="minorHAnsi"/>
      <w:kern w:val="0"/>
      <w:sz w:val="22"/>
      <w:szCs w:val="22"/>
      <w:lang w:eastAsia="en-US"/>
      <w14:ligatures w14:val="none"/>
    </w:rPr>
  </w:style>
  <w:style w:type="character" w:customStyle="1" w:styleId="En-tteCar">
    <w:name w:val="En-tête Car"/>
    <w:basedOn w:val="Policepardfaut"/>
    <w:link w:val="En-tte"/>
    <w:uiPriority w:val="99"/>
    <w:semiHidden/>
    <w:rsid w:val="00EE0291"/>
  </w:style>
  <w:style w:type="paragraph" w:styleId="Pieddepage">
    <w:name w:val="footer"/>
    <w:basedOn w:val="Normal"/>
    <w:link w:val="PieddepageCar"/>
    <w:uiPriority w:val="99"/>
    <w:rsid w:val="00EE0291"/>
    <w:pPr>
      <w:tabs>
        <w:tab w:val="left" w:pos="2646"/>
        <w:tab w:val="left" w:pos="5306"/>
      </w:tabs>
      <w:spacing w:line="200" w:lineRule="atLeast"/>
    </w:pPr>
    <w:rPr>
      <w:rFonts w:asciiTheme="majorHAnsi" w:eastAsiaTheme="minorHAnsi" w:hAnsiTheme="majorHAnsi"/>
      <w:kern w:val="0"/>
      <w:sz w:val="14"/>
      <w:szCs w:val="22"/>
      <w:lang w:val="it-IT" w:eastAsia="en-US"/>
      <w14:ligatures w14:val="none"/>
    </w:rPr>
  </w:style>
  <w:style w:type="character" w:customStyle="1" w:styleId="PieddepageCar">
    <w:name w:val="Pied de page Car"/>
    <w:basedOn w:val="Policepardfaut"/>
    <w:link w:val="Pieddepage"/>
    <w:uiPriority w:val="99"/>
    <w:rsid w:val="00100A63"/>
    <w:rPr>
      <w:rFonts w:asciiTheme="majorHAnsi" w:hAnsiTheme="majorHAnsi"/>
      <w:sz w:val="14"/>
      <w:lang w:val="it-IT"/>
    </w:rPr>
  </w:style>
  <w:style w:type="paragraph" w:customStyle="1" w:styleId="EinfAbs">
    <w:name w:val="[Einf. Abs.]"/>
    <w:basedOn w:val="Normal"/>
    <w:uiPriority w:val="79"/>
    <w:semiHidden/>
    <w:rsid w:val="00F91D37"/>
    <w:pPr>
      <w:widowControl w:val="0"/>
      <w:autoSpaceDE w:val="0"/>
      <w:autoSpaceDN w:val="0"/>
      <w:adjustRightInd w:val="0"/>
      <w:spacing w:line="288" w:lineRule="auto"/>
      <w:textAlignment w:val="center"/>
    </w:pPr>
    <w:rPr>
      <w:rFonts w:ascii="MinionPro-Regular" w:eastAsiaTheme="minorHAnsi" w:hAnsi="MinionPro-Regular" w:cs="MinionPro-Regular"/>
      <w:color w:val="000000"/>
      <w:kern w:val="0"/>
      <w:lang w:val="de-DE" w:eastAsia="en-US"/>
      <w14:ligatures w14:val="none"/>
    </w:rPr>
  </w:style>
  <w:style w:type="paragraph" w:styleId="Paragraphedeliste">
    <w:name w:val="List Paragraph"/>
    <w:basedOn w:val="Normal"/>
    <w:uiPriority w:val="34"/>
    <w:semiHidden/>
    <w:rsid w:val="009C67A8"/>
    <w:pPr>
      <w:spacing w:line="300" w:lineRule="atLeast"/>
      <w:ind w:left="720"/>
      <w:contextualSpacing/>
    </w:pPr>
    <w:rPr>
      <w:rFonts w:eastAsiaTheme="minorHAnsi"/>
      <w:kern w:val="0"/>
      <w:sz w:val="22"/>
      <w:szCs w:val="22"/>
      <w:lang w:eastAsia="en-US"/>
      <w14:ligatures w14:val="none"/>
    </w:rPr>
  </w:style>
  <w:style w:type="paragraph" w:styleId="Listepuces">
    <w:name w:val="List Bullet"/>
    <w:basedOn w:val="Paragraphedeliste"/>
    <w:uiPriority w:val="79"/>
    <w:semiHidden/>
    <w:rsid w:val="009C67A8"/>
    <w:pPr>
      <w:numPr>
        <w:numId w:val="12"/>
      </w:numPr>
    </w:pPr>
  </w:style>
  <w:style w:type="paragraph" w:styleId="Listepuces2">
    <w:name w:val="List Bullet 2"/>
    <w:basedOn w:val="Paragraphedeliste"/>
    <w:uiPriority w:val="79"/>
    <w:semiHidden/>
    <w:rsid w:val="009C67A8"/>
    <w:pPr>
      <w:numPr>
        <w:ilvl w:val="1"/>
        <w:numId w:val="12"/>
      </w:numPr>
    </w:pPr>
  </w:style>
  <w:style w:type="paragraph" w:styleId="Listepuces3">
    <w:name w:val="List Bullet 3"/>
    <w:basedOn w:val="Paragraphedeliste"/>
    <w:uiPriority w:val="79"/>
    <w:semiHidden/>
    <w:rsid w:val="009C67A8"/>
    <w:pPr>
      <w:numPr>
        <w:ilvl w:val="2"/>
        <w:numId w:val="12"/>
      </w:numPr>
    </w:pPr>
  </w:style>
  <w:style w:type="table" w:styleId="Grilledutableau">
    <w:name w:val="Table Grid"/>
    <w:basedOn w:val="TableauNormal"/>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D36B2"/>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D13DAC"/>
    <w:rPr>
      <w:rFonts w:asciiTheme="majorHAnsi" w:eastAsiaTheme="majorEastAsia" w:hAnsiTheme="majorHAnsi" w:cstheme="majorBidi"/>
      <w:b/>
      <w:bCs/>
      <w:sz w:val="24"/>
      <w:szCs w:val="26"/>
    </w:rPr>
  </w:style>
  <w:style w:type="paragraph" w:styleId="Titre">
    <w:name w:val="Title"/>
    <w:basedOn w:val="Normal"/>
    <w:next w:val="Normal"/>
    <w:link w:val="TitreCar"/>
    <w:uiPriority w:val="11"/>
    <w:qFormat/>
    <w:rsid w:val="00650B3D"/>
    <w:pPr>
      <w:contextualSpacing/>
    </w:pPr>
    <w:rPr>
      <w:rFonts w:asciiTheme="majorHAnsi" w:eastAsiaTheme="majorEastAsia" w:hAnsiTheme="majorHAnsi" w:cstheme="majorBidi"/>
      <w:b/>
      <w:kern w:val="0"/>
      <w:sz w:val="52"/>
      <w:szCs w:val="52"/>
      <w:lang w:eastAsia="en-US"/>
      <w14:ligatures w14:val="none"/>
    </w:rPr>
  </w:style>
  <w:style w:type="character" w:customStyle="1" w:styleId="TitreCar">
    <w:name w:val="Titre Car"/>
    <w:basedOn w:val="Policepardfaut"/>
    <w:link w:val="Titre"/>
    <w:uiPriority w:val="11"/>
    <w:rsid w:val="00650B3D"/>
    <w:rPr>
      <w:rFonts w:asciiTheme="majorHAnsi" w:eastAsiaTheme="majorEastAsia" w:hAnsiTheme="majorHAnsi" w:cstheme="majorBidi"/>
      <w:b/>
      <w:sz w:val="52"/>
      <w:szCs w:val="52"/>
    </w:rPr>
  </w:style>
  <w:style w:type="paragraph" w:customStyle="1" w:styleId="Brieftitel">
    <w:name w:val="Brieftitel"/>
    <w:basedOn w:val="Normal"/>
    <w:link w:val="BrieftitelZchn"/>
    <w:uiPriority w:val="14"/>
    <w:rsid w:val="00945076"/>
    <w:pPr>
      <w:pBdr>
        <w:bottom w:val="single" w:sz="2" w:space="29" w:color="auto"/>
      </w:pBdr>
      <w:spacing w:line="380" w:lineRule="atLeast"/>
      <w:ind w:right="-1334"/>
      <w:contextualSpacing/>
    </w:pPr>
    <w:rPr>
      <w:sz w:val="30"/>
    </w:rPr>
  </w:style>
  <w:style w:type="character" w:customStyle="1" w:styleId="BrieftitelZchn">
    <w:name w:val="Brieftitel Zchn"/>
    <w:basedOn w:val="Policepardfaut"/>
    <w:link w:val="Brieftitel"/>
    <w:uiPriority w:val="14"/>
    <w:rsid w:val="00945076"/>
    <w:rPr>
      <w:sz w:val="30"/>
    </w:rPr>
  </w:style>
  <w:style w:type="paragraph" w:customStyle="1" w:styleId="Kontaktangaben">
    <w:name w:val="Kontaktangaben"/>
    <w:basedOn w:val="Normal"/>
    <w:semiHidden/>
    <w:rsid w:val="00E73CB2"/>
    <w:pPr>
      <w:tabs>
        <w:tab w:val="left" w:pos="709"/>
      </w:tabs>
      <w:spacing w:line="220" w:lineRule="atLeast"/>
    </w:pPr>
    <w:rPr>
      <w:spacing w:val="2"/>
      <w:sz w:val="16"/>
      <w:szCs w:val="16"/>
    </w:rPr>
  </w:style>
  <w:style w:type="table" w:customStyle="1" w:styleId="KlassischeTabelle">
    <w:name w:val="Klassische Tabelle"/>
    <w:basedOn w:val="TableauNormal"/>
    <w:next w:val="Grilledutableau"/>
    <w:uiPriority w:val="59"/>
    <w:rsid w:val="001E291F"/>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3Car">
    <w:name w:val="Titre 3 Car"/>
    <w:basedOn w:val="Policepardfaut"/>
    <w:link w:val="Titre3"/>
    <w:uiPriority w:val="9"/>
    <w:rsid w:val="00D13DAC"/>
    <w:rPr>
      <w:rFonts w:asciiTheme="majorHAnsi" w:eastAsiaTheme="majorEastAsia" w:hAnsiTheme="majorHAnsi" w:cstheme="majorBidi"/>
      <w:b/>
      <w:szCs w:val="24"/>
    </w:rPr>
  </w:style>
  <w:style w:type="character" w:customStyle="1" w:styleId="Titre4Car">
    <w:name w:val="Titre 4 Car"/>
    <w:basedOn w:val="Policepardfaut"/>
    <w:link w:val="Titre4"/>
    <w:uiPriority w:val="9"/>
    <w:semiHidden/>
    <w:rsid w:val="001A285B"/>
    <w:rPr>
      <w:rFonts w:asciiTheme="majorHAnsi" w:eastAsiaTheme="majorEastAsia" w:hAnsiTheme="majorHAnsi" w:cstheme="majorBidi"/>
      <w:b/>
    </w:rPr>
  </w:style>
  <w:style w:type="character" w:customStyle="1" w:styleId="Titre5Car">
    <w:name w:val="Titre 5 Car"/>
    <w:basedOn w:val="Policepardfaut"/>
    <w:link w:val="Titre5"/>
    <w:uiPriority w:val="9"/>
    <w:semiHidden/>
    <w:rsid w:val="001A285B"/>
    <w:rPr>
      <w:rFonts w:asciiTheme="majorHAnsi" w:eastAsiaTheme="majorEastAsia" w:hAnsiTheme="majorHAnsi" w:cstheme="majorBidi"/>
    </w:rPr>
  </w:style>
  <w:style w:type="character" w:customStyle="1" w:styleId="Titre6Car">
    <w:name w:val="Titre 6 Car"/>
    <w:basedOn w:val="Policepardfaut"/>
    <w:link w:val="Titre6"/>
    <w:uiPriority w:val="9"/>
    <w:semiHidden/>
    <w:rsid w:val="00D61996"/>
    <w:rPr>
      <w:rFonts w:asciiTheme="majorHAnsi" w:eastAsiaTheme="majorEastAsia" w:hAnsiTheme="majorHAnsi" w:cstheme="majorBidi"/>
    </w:rPr>
  </w:style>
  <w:style w:type="character" w:customStyle="1" w:styleId="Titre7Car">
    <w:name w:val="Titre 7 Car"/>
    <w:basedOn w:val="Policepardfaut"/>
    <w:link w:val="Titre7"/>
    <w:uiPriority w:val="9"/>
    <w:semiHidden/>
    <w:rsid w:val="00D61996"/>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Paragraphedeliste"/>
    <w:uiPriority w:val="6"/>
    <w:qFormat/>
    <w:rsid w:val="003D0FAA"/>
    <w:pPr>
      <w:numPr>
        <w:numId w:val="19"/>
      </w:numPr>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Normal"/>
    <w:uiPriority w:val="98"/>
    <w:semiHidden/>
    <w:rsid w:val="00625020"/>
    <w:pPr>
      <w:spacing w:line="288" w:lineRule="auto"/>
    </w:pPr>
    <w:rPr>
      <w:vanish/>
      <w:color w:val="A6A6A6" w:themeColor="background1" w:themeShade="A6"/>
      <w:sz w:val="14"/>
      <w:szCs w:val="18"/>
    </w:rPr>
  </w:style>
  <w:style w:type="character" w:styleId="Lienhypertextesuivivisit">
    <w:name w:val="FollowedHyperlink"/>
    <w:basedOn w:val="Lienhypertexte"/>
    <w:uiPriority w:val="99"/>
    <w:semiHidden/>
    <w:rsid w:val="007E0460"/>
    <w:rPr>
      <w:color w:val="auto"/>
      <w:u w:val="single"/>
    </w:rPr>
  </w:style>
  <w:style w:type="paragraph" w:styleId="Sous-titre">
    <w:name w:val="Subtitle"/>
    <w:basedOn w:val="Normal"/>
    <w:next w:val="Normal"/>
    <w:link w:val="Sous-titreCar"/>
    <w:uiPriority w:val="12"/>
    <w:rsid w:val="00D6722C"/>
    <w:pPr>
      <w:numPr>
        <w:ilvl w:val="1"/>
      </w:numPr>
      <w:spacing w:line="300" w:lineRule="atLeast"/>
    </w:pPr>
    <w:rPr>
      <w:kern w:val="0"/>
      <w:sz w:val="52"/>
      <w:szCs w:val="22"/>
      <w:lang w:eastAsia="en-US"/>
      <w14:ligatures w14:val="none"/>
    </w:rPr>
  </w:style>
  <w:style w:type="character" w:customStyle="1" w:styleId="Sous-titreCar">
    <w:name w:val="Sous-titre Car"/>
    <w:basedOn w:val="Policepardfaut"/>
    <w:link w:val="Sous-titre"/>
    <w:uiPriority w:val="12"/>
    <w:rsid w:val="00D6722C"/>
    <w:rPr>
      <w:rFonts w:eastAsiaTheme="minorEastAsia"/>
      <w:sz w:val="52"/>
    </w:rPr>
  </w:style>
  <w:style w:type="paragraph" w:styleId="Date">
    <w:name w:val="Date"/>
    <w:basedOn w:val="Normal"/>
    <w:next w:val="Normal"/>
    <w:link w:val="DateCar"/>
    <w:uiPriority w:val="15"/>
    <w:semiHidden/>
    <w:rsid w:val="006C1C6D"/>
    <w:pPr>
      <w:spacing w:before="700" w:after="260" w:line="168" w:lineRule="atLeast"/>
    </w:pPr>
    <w:rPr>
      <w:rFonts w:asciiTheme="majorHAnsi" w:eastAsiaTheme="minorHAnsi" w:hAnsiTheme="majorHAnsi"/>
      <w:kern w:val="0"/>
      <w:sz w:val="14"/>
      <w:szCs w:val="22"/>
      <w:lang w:eastAsia="en-US"/>
      <w14:ligatures w14:val="none"/>
    </w:rPr>
  </w:style>
  <w:style w:type="character" w:customStyle="1" w:styleId="DateCar">
    <w:name w:val="Date Car"/>
    <w:basedOn w:val="Policepardfaut"/>
    <w:link w:val="Date"/>
    <w:uiPriority w:val="15"/>
    <w:semiHidden/>
    <w:rsid w:val="001A285B"/>
    <w:rPr>
      <w:rFonts w:asciiTheme="majorHAnsi" w:hAnsiTheme="majorHAnsi"/>
      <w:sz w:val="14"/>
    </w:rPr>
  </w:style>
  <w:style w:type="paragraph" w:styleId="Notedebasdepage">
    <w:name w:val="footnote text"/>
    <w:basedOn w:val="Normal"/>
    <w:link w:val="NotedebasdepageCar"/>
    <w:uiPriority w:val="79"/>
    <w:semiHidden/>
    <w:rsid w:val="00494FD7"/>
    <w:rPr>
      <w:rFonts w:eastAsiaTheme="minorHAnsi"/>
      <w:kern w:val="0"/>
      <w:sz w:val="16"/>
      <w:szCs w:val="22"/>
      <w:lang w:eastAsia="en-US"/>
      <w14:ligatures w14:val="none"/>
    </w:rPr>
  </w:style>
  <w:style w:type="character" w:customStyle="1" w:styleId="NotedebasdepageCar">
    <w:name w:val="Note de bas de page Car"/>
    <w:basedOn w:val="Policepardfaut"/>
    <w:link w:val="Notedebasdepage"/>
    <w:uiPriority w:val="79"/>
    <w:semiHidden/>
    <w:rsid w:val="00D90F1A"/>
    <w:rPr>
      <w:sz w:val="16"/>
    </w:rPr>
  </w:style>
  <w:style w:type="character" w:styleId="Appelnotedebasdep">
    <w:name w:val="footnote reference"/>
    <w:basedOn w:val="Policepardfaut"/>
    <w:uiPriority w:val="79"/>
    <w:semiHidden/>
    <w:unhideWhenUsed/>
    <w:rsid w:val="00642F26"/>
    <w:rPr>
      <w:vertAlign w:val="superscript"/>
    </w:rPr>
  </w:style>
  <w:style w:type="table" w:customStyle="1" w:styleId="TabelleohneRahmen">
    <w:name w:val="Tabelle ohne Rahmen"/>
    <w:basedOn w:val="TableauNormal"/>
    <w:uiPriority w:val="99"/>
    <w:rsid w:val="003A0C4B"/>
    <w:tblPr>
      <w:tblCellMar>
        <w:left w:w="0" w:type="dxa"/>
        <w:right w:w="28" w:type="dxa"/>
      </w:tblCellMar>
    </w:tblPr>
    <w:tblStylePr w:type="firstRow">
      <w:tblPr/>
      <w:tcPr>
        <w:tcBorders>
          <w:top w:val="nil"/>
          <w:left w:val="nil"/>
          <w:bottom w:val="nil"/>
          <w:right w:val="nil"/>
          <w:insideH w:val="nil"/>
          <w:insideV w:val="nil"/>
          <w:tl2br w:val="nil"/>
          <w:tr2bl w:val="nil"/>
        </w:tcBorders>
      </w:tcPr>
    </w:tblStylePr>
  </w:style>
  <w:style w:type="paragraph" w:styleId="Notedefin">
    <w:name w:val="endnote text"/>
    <w:basedOn w:val="Notedebasdepage"/>
    <w:link w:val="NotedefinCar"/>
    <w:uiPriority w:val="79"/>
    <w:semiHidden/>
    <w:unhideWhenUsed/>
    <w:rsid w:val="00113CB8"/>
  </w:style>
  <w:style w:type="character" w:customStyle="1" w:styleId="NotedefinCar">
    <w:name w:val="Note de fin Car"/>
    <w:basedOn w:val="Policepardfaut"/>
    <w:link w:val="Notedefin"/>
    <w:uiPriority w:val="79"/>
    <w:semiHidden/>
    <w:rsid w:val="005A7BE5"/>
    <w:rPr>
      <w:sz w:val="16"/>
      <w:szCs w:val="20"/>
    </w:rPr>
  </w:style>
  <w:style w:type="character" w:styleId="Appeldenotedefin">
    <w:name w:val="endnote reference"/>
    <w:basedOn w:val="Policepardfaut"/>
    <w:uiPriority w:val="79"/>
    <w:semiHidden/>
    <w:unhideWhenUsed/>
    <w:rsid w:val="00113CB8"/>
    <w:rPr>
      <w:vertAlign w:val="superscript"/>
    </w:rPr>
  </w:style>
  <w:style w:type="paragraph" w:customStyle="1" w:styleId="Aufzhlung2">
    <w:name w:val="Aufzählung 2"/>
    <w:basedOn w:val="Aufzhlung1"/>
    <w:uiPriority w:val="6"/>
    <w:rsid w:val="004C3880"/>
    <w:pPr>
      <w:numPr>
        <w:ilvl w:val="1"/>
      </w:numPr>
    </w:pPr>
  </w:style>
  <w:style w:type="paragraph" w:customStyle="1" w:styleId="Aufzhlung3">
    <w:name w:val="Aufzählung 3"/>
    <w:basedOn w:val="Aufzhlung1"/>
    <w:uiPriority w:val="6"/>
    <w:semiHidden/>
    <w:rsid w:val="004C3880"/>
    <w:pPr>
      <w:numPr>
        <w:ilvl w:val="2"/>
      </w:numPr>
    </w:pPr>
  </w:style>
  <w:style w:type="paragraph" w:styleId="Lgende">
    <w:name w:val="caption"/>
    <w:basedOn w:val="Normal"/>
    <w:next w:val="Normal"/>
    <w:uiPriority w:val="35"/>
    <w:semiHidden/>
    <w:rsid w:val="002F68A2"/>
    <w:pPr>
      <w:spacing w:before="120" w:after="240"/>
    </w:pPr>
    <w:rPr>
      <w:rFonts w:eastAsiaTheme="minorHAnsi"/>
      <w:b/>
      <w:iCs/>
      <w:kern w:val="0"/>
      <w:sz w:val="18"/>
      <w:szCs w:val="18"/>
      <w:lang w:eastAsia="en-US"/>
      <w14:ligatures w14:val="none"/>
    </w:rPr>
  </w:style>
  <w:style w:type="paragraph" w:styleId="En-ttedetabledesmatires">
    <w:name w:val="TOC Heading"/>
    <w:basedOn w:val="Titre1"/>
    <w:next w:val="Normal"/>
    <w:uiPriority w:val="39"/>
    <w:semiHidden/>
    <w:rsid w:val="00DB7675"/>
    <w:pPr>
      <w:spacing w:before="240"/>
      <w:outlineLvl w:val="9"/>
    </w:pPr>
    <w:rPr>
      <w:bCs w:val="0"/>
      <w:szCs w:val="32"/>
    </w:rPr>
  </w:style>
  <w:style w:type="paragraph" w:styleId="Textedebulles">
    <w:name w:val="Balloon Text"/>
    <w:basedOn w:val="Normal"/>
    <w:link w:val="TextedebullesCar"/>
    <w:uiPriority w:val="79"/>
    <w:semiHidden/>
    <w:unhideWhenUsed/>
    <w:rsid w:val="00870017"/>
    <w:rPr>
      <w:rFonts w:ascii="Segoe UI" w:eastAsiaTheme="minorHAnsi" w:hAnsi="Segoe UI" w:cs="Segoe UI"/>
      <w:kern w:val="0"/>
      <w:sz w:val="18"/>
      <w:szCs w:val="18"/>
      <w:lang w:eastAsia="en-US"/>
      <w14:ligatures w14:val="none"/>
    </w:rPr>
  </w:style>
  <w:style w:type="character" w:customStyle="1" w:styleId="TextedebullesCar">
    <w:name w:val="Texte de bulles Car"/>
    <w:basedOn w:val="Policepardfaut"/>
    <w:link w:val="Textedebulles"/>
    <w:uiPriority w:val="79"/>
    <w:semiHidden/>
    <w:rsid w:val="005A7BE5"/>
    <w:rPr>
      <w:rFonts w:ascii="Segoe UI" w:hAnsi="Segoe UI" w:cs="Segoe UI"/>
      <w:sz w:val="18"/>
      <w:szCs w:val="18"/>
    </w:rPr>
  </w:style>
  <w:style w:type="paragraph" w:customStyle="1" w:styleId="Seitenzahlen">
    <w:name w:val="Seitenzahlen"/>
    <w:basedOn w:val="Pieddepage"/>
    <w:uiPriority w:val="95"/>
    <w:semiHidden/>
    <w:rsid w:val="00642A05"/>
    <w:pPr>
      <w:jc w:val="right"/>
    </w:pPr>
  </w:style>
  <w:style w:type="paragraph" w:customStyle="1" w:styleId="berschrift1nummeriert">
    <w:name w:val="Überschrift 1 nummeriert"/>
    <w:basedOn w:val="Titre1"/>
    <w:next w:val="Normal"/>
    <w:uiPriority w:val="10"/>
    <w:qFormat/>
    <w:rsid w:val="00F32B93"/>
    <w:pPr>
      <w:numPr>
        <w:numId w:val="24"/>
      </w:numPr>
    </w:pPr>
  </w:style>
  <w:style w:type="paragraph" w:customStyle="1" w:styleId="berschrift2nummeriert">
    <w:name w:val="Überschrift 2 nummeriert"/>
    <w:basedOn w:val="Titre2"/>
    <w:next w:val="Normal"/>
    <w:uiPriority w:val="10"/>
    <w:qFormat/>
    <w:rsid w:val="00F32B93"/>
    <w:pPr>
      <w:numPr>
        <w:ilvl w:val="1"/>
        <w:numId w:val="24"/>
      </w:numPr>
    </w:pPr>
  </w:style>
  <w:style w:type="paragraph" w:customStyle="1" w:styleId="berschrift3nummeriert">
    <w:name w:val="Überschrift 3 nummeriert"/>
    <w:basedOn w:val="Titre3"/>
    <w:next w:val="Normal"/>
    <w:uiPriority w:val="10"/>
    <w:qFormat/>
    <w:rsid w:val="00F600C7"/>
    <w:pPr>
      <w:numPr>
        <w:ilvl w:val="2"/>
        <w:numId w:val="24"/>
      </w:numPr>
    </w:pPr>
  </w:style>
  <w:style w:type="paragraph" w:customStyle="1" w:styleId="berschrift4nummeriert">
    <w:name w:val="Überschrift 4 nummeriert"/>
    <w:basedOn w:val="Titre4"/>
    <w:next w:val="Normal"/>
    <w:uiPriority w:val="10"/>
    <w:semiHidden/>
    <w:qFormat/>
    <w:rsid w:val="00F600C7"/>
    <w:pPr>
      <w:numPr>
        <w:ilvl w:val="3"/>
        <w:numId w:val="24"/>
      </w:numPr>
    </w:pPr>
  </w:style>
  <w:style w:type="paragraph" w:styleId="TM1">
    <w:name w:val="toc 1"/>
    <w:basedOn w:val="Normal"/>
    <w:next w:val="Normal"/>
    <w:autoRedefine/>
    <w:uiPriority w:val="39"/>
    <w:semiHidden/>
    <w:rsid w:val="00A613E2"/>
    <w:pPr>
      <w:tabs>
        <w:tab w:val="right" w:leader="dot" w:pos="7881"/>
      </w:tabs>
      <w:spacing w:before="120" w:line="300" w:lineRule="atLeast"/>
      <w:ind w:left="567" w:hanging="567"/>
    </w:pPr>
    <w:rPr>
      <w:rFonts w:eastAsiaTheme="minorHAnsi"/>
      <w:b/>
      <w:bCs/>
      <w:noProof/>
      <w:kern w:val="0"/>
      <w:sz w:val="22"/>
      <w:szCs w:val="22"/>
      <w:lang w:eastAsia="en-US"/>
      <w14:ligatures w14:val="none"/>
    </w:rPr>
  </w:style>
  <w:style w:type="paragraph" w:styleId="TM2">
    <w:name w:val="toc 2"/>
    <w:basedOn w:val="TM1"/>
    <w:next w:val="Normal"/>
    <w:autoRedefine/>
    <w:uiPriority w:val="39"/>
    <w:semiHidden/>
    <w:rsid w:val="00A613E2"/>
  </w:style>
  <w:style w:type="paragraph" w:styleId="TM3">
    <w:name w:val="toc 3"/>
    <w:basedOn w:val="Normal"/>
    <w:next w:val="Normal"/>
    <w:autoRedefine/>
    <w:uiPriority w:val="39"/>
    <w:semiHidden/>
    <w:rsid w:val="00A613E2"/>
    <w:pPr>
      <w:tabs>
        <w:tab w:val="right" w:leader="dot" w:pos="7881"/>
      </w:tabs>
      <w:spacing w:line="300" w:lineRule="atLeast"/>
      <w:ind w:left="567" w:hanging="567"/>
    </w:pPr>
    <w:rPr>
      <w:rFonts w:eastAsiaTheme="minorHAnsi"/>
      <w:noProof/>
      <w:kern w:val="0"/>
      <w:sz w:val="22"/>
      <w:szCs w:val="22"/>
      <w:lang w:eastAsia="en-US"/>
      <w14:ligatures w14:val="none"/>
    </w:rPr>
  </w:style>
  <w:style w:type="paragraph" w:styleId="NormalWeb">
    <w:name w:val="Normal (Web)"/>
    <w:basedOn w:val="Normal"/>
    <w:uiPriority w:val="99"/>
    <w:unhideWhenUsed/>
    <w:rsid w:val="00BE1E62"/>
    <w:pPr>
      <w:spacing w:before="100" w:beforeAutospacing="1" w:after="100" w:afterAutospacing="1"/>
    </w:pPr>
    <w:rPr>
      <w:rFonts w:ascii="Times New Roman" w:eastAsia="Times New Roman" w:hAnsi="Times New Roman" w:cs="Times New Roman"/>
      <w:kern w:val="0"/>
      <w:lang w:eastAsia="de-CH"/>
      <w14:ligatures w14:val="none"/>
    </w:rPr>
  </w:style>
  <w:style w:type="paragraph" w:styleId="Tabledesillustrations">
    <w:name w:val="table of figures"/>
    <w:basedOn w:val="Normal"/>
    <w:next w:val="Normal"/>
    <w:uiPriority w:val="99"/>
    <w:semiHidden/>
    <w:rsid w:val="00A613E2"/>
    <w:pPr>
      <w:tabs>
        <w:tab w:val="right" w:leader="dot" w:pos="7881"/>
      </w:tabs>
      <w:spacing w:line="300" w:lineRule="atLeast"/>
    </w:pPr>
    <w:rPr>
      <w:rFonts w:eastAsiaTheme="minorHAnsi"/>
      <w:kern w:val="0"/>
      <w:sz w:val="22"/>
      <w:szCs w:val="22"/>
      <w:lang w:eastAsia="en-US"/>
      <w14:ligatures w14:val="none"/>
    </w:rPr>
  </w:style>
  <w:style w:type="paragraph" w:customStyle="1" w:styleId="Absenderzeile">
    <w:name w:val="Absenderzeile"/>
    <w:basedOn w:val="Normal"/>
    <w:uiPriority w:val="16"/>
    <w:semiHidden/>
    <w:rsid w:val="00874E49"/>
    <w:pPr>
      <w:pBdr>
        <w:bottom w:val="single" w:sz="6" w:space="1" w:color="auto"/>
      </w:pBdr>
    </w:pPr>
    <w:rPr>
      <w:sz w:val="12"/>
    </w:rPr>
  </w:style>
  <w:style w:type="paragraph" w:customStyle="1" w:styleId="Nummerierung1">
    <w:name w:val="Nummerierung 1"/>
    <w:basedOn w:val="Normal"/>
    <w:uiPriority w:val="7"/>
    <w:qFormat/>
    <w:rsid w:val="009804FC"/>
    <w:pPr>
      <w:numPr>
        <w:ilvl w:val="5"/>
        <w:numId w:val="24"/>
      </w:numPr>
      <w:spacing w:line="300" w:lineRule="atLeast"/>
    </w:pPr>
    <w:rPr>
      <w:rFonts w:eastAsiaTheme="minorHAnsi"/>
      <w:kern w:val="0"/>
      <w:sz w:val="22"/>
      <w:szCs w:val="22"/>
      <w:lang w:eastAsia="en-US"/>
      <w14:ligatures w14:val="none"/>
    </w:rPr>
  </w:style>
  <w:style w:type="paragraph" w:customStyle="1" w:styleId="Nummerierung2">
    <w:name w:val="Nummerierung 2"/>
    <w:basedOn w:val="Nummerierung1"/>
    <w:uiPriority w:val="7"/>
    <w:qFormat/>
    <w:rsid w:val="009804FC"/>
    <w:pPr>
      <w:numPr>
        <w:ilvl w:val="6"/>
      </w:numPr>
    </w:pPr>
  </w:style>
  <w:style w:type="character" w:styleId="Numrodepage">
    <w:name w:val="page number"/>
    <w:basedOn w:val="Policepardfaut"/>
    <w:uiPriority w:val="79"/>
    <w:semiHidden/>
    <w:rsid w:val="00E8428A"/>
  </w:style>
  <w:style w:type="paragraph" w:customStyle="1" w:styleId="Nummerierungabc">
    <w:name w:val="Nummerierung abc"/>
    <w:basedOn w:val="Paragraphedeliste"/>
    <w:uiPriority w:val="8"/>
    <w:qFormat/>
    <w:rsid w:val="00CF1E53"/>
    <w:pPr>
      <w:numPr>
        <w:ilvl w:val="8"/>
        <w:numId w:val="24"/>
      </w:numPr>
    </w:pPr>
  </w:style>
  <w:style w:type="paragraph" w:customStyle="1" w:styleId="Nummerierung3">
    <w:name w:val="Nummerierung 3"/>
    <w:basedOn w:val="Nummerierung2"/>
    <w:uiPriority w:val="7"/>
    <w:semiHidden/>
    <w:qFormat/>
    <w:rsid w:val="005A357F"/>
    <w:pPr>
      <w:numPr>
        <w:ilvl w:val="7"/>
      </w:numPr>
    </w:pPr>
  </w:style>
  <w:style w:type="paragraph" w:customStyle="1" w:styleId="berschrift5nummeriert">
    <w:name w:val="Überschrift 5 nummeriert"/>
    <w:basedOn w:val="Titre5"/>
    <w:next w:val="Normal"/>
    <w:uiPriority w:val="10"/>
    <w:semiHidden/>
    <w:qFormat/>
    <w:rsid w:val="005A357F"/>
    <w:pPr>
      <w:numPr>
        <w:ilvl w:val="4"/>
        <w:numId w:val="24"/>
      </w:numPr>
    </w:pPr>
  </w:style>
  <w:style w:type="paragraph" w:customStyle="1" w:styleId="Dokumentbezeichnung">
    <w:name w:val="Dokumentbezeichnung"/>
    <w:basedOn w:val="Titre1"/>
    <w:next w:val="Normal"/>
    <w:uiPriority w:val="98"/>
    <w:semiHidden/>
    <w:rsid w:val="00283995"/>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 w:val="40"/>
      <w:szCs w:val="52"/>
    </w:rPr>
  </w:style>
  <w:style w:type="character" w:styleId="Textedelespacerserv">
    <w:name w:val="Placeholder Text"/>
    <w:basedOn w:val="Policepardfaut"/>
    <w:uiPriority w:val="79"/>
    <w:semiHidden/>
    <w:rsid w:val="00C30C28"/>
    <w:rPr>
      <w:color w:val="B9B9B9" w:themeColor="background2"/>
    </w:rPr>
  </w:style>
  <w:style w:type="paragraph" w:customStyle="1" w:styleId="ErstelltdurchVorlagenbauerchfrStephanieRingel">
    <w:name w:val="Erstellt durch Vorlagenbauer.ch für Stephanie Ringel"/>
    <w:basedOn w:val="Normal"/>
    <w:next w:val="Normal"/>
    <w:semiHidden/>
    <w:rsid w:val="00BB0EB7"/>
    <w:pPr>
      <w:shd w:val="clear" w:color="auto" w:fill="FFFFFF" w:themeFill="background1"/>
    </w:pPr>
  </w:style>
  <w:style w:type="paragraph" w:customStyle="1" w:styleId="Tabellenfolgezeile">
    <w:name w:val="Tabellenfolgezeile"/>
    <w:basedOn w:val="Normal"/>
    <w:next w:val="Normal"/>
    <w:uiPriority w:val="90"/>
    <w:semiHidden/>
    <w:qFormat/>
    <w:rsid w:val="0016774B"/>
    <w:pPr>
      <w:spacing w:line="20" w:lineRule="exact"/>
    </w:pPr>
    <w:rPr>
      <w:sz w:val="2"/>
      <w:szCs w:val="2"/>
    </w:rPr>
  </w:style>
  <w:style w:type="paragraph" w:styleId="TM4">
    <w:name w:val="toc 4"/>
    <w:basedOn w:val="Normal"/>
    <w:next w:val="Normal"/>
    <w:autoRedefine/>
    <w:uiPriority w:val="39"/>
    <w:semiHidden/>
    <w:rsid w:val="00A613E2"/>
    <w:pPr>
      <w:tabs>
        <w:tab w:val="right" w:leader="dot" w:pos="7881"/>
      </w:tabs>
      <w:spacing w:line="300" w:lineRule="atLeast"/>
      <w:ind w:left="851" w:hanging="851"/>
    </w:pPr>
    <w:rPr>
      <w:rFonts w:eastAsiaTheme="minorHAnsi"/>
      <w:kern w:val="0"/>
      <w:sz w:val="22"/>
      <w:szCs w:val="22"/>
      <w:lang w:eastAsia="en-US"/>
      <w14:ligatures w14:val="none"/>
    </w:rPr>
  </w:style>
  <w:style w:type="paragraph" w:styleId="TM5">
    <w:name w:val="toc 5"/>
    <w:basedOn w:val="Normal"/>
    <w:next w:val="Normal"/>
    <w:autoRedefine/>
    <w:uiPriority w:val="39"/>
    <w:semiHidden/>
    <w:rsid w:val="00A613E2"/>
    <w:pPr>
      <w:tabs>
        <w:tab w:val="right" w:leader="dot" w:pos="7881"/>
      </w:tabs>
      <w:spacing w:line="300" w:lineRule="atLeast"/>
      <w:ind w:left="992" w:hanging="992"/>
    </w:pPr>
    <w:rPr>
      <w:rFonts w:eastAsiaTheme="minorHAnsi"/>
      <w:kern w:val="0"/>
      <w:sz w:val="22"/>
      <w:szCs w:val="22"/>
      <w:lang w:eastAsia="en-US"/>
      <w14:ligatures w14:val="none"/>
    </w:rPr>
  </w:style>
  <w:style w:type="paragraph" w:styleId="Bibliographie">
    <w:name w:val="Bibliography"/>
    <w:basedOn w:val="Normal"/>
    <w:next w:val="Normal"/>
    <w:uiPriority w:val="37"/>
    <w:semiHidden/>
    <w:rsid w:val="00E02496"/>
    <w:pPr>
      <w:spacing w:line="300" w:lineRule="atLeast"/>
    </w:pPr>
    <w:rPr>
      <w:rFonts w:eastAsiaTheme="minorHAnsi"/>
      <w:kern w:val="0"/>
      <w:sz w:val="22"/>
      <w:szCs w:val="22"/>
      <w:lang w:eastAsia="en-US"/>
      <w14:ligatures w14:val="none"/>
    </w:rPr>
  </w:style>
  <w:style w:type="paragraph" w:styleId="Index1">
    <w:name w:val="index 1"/>
    <w:basedOn w:val="Normal"/>
    <w:next w:val="Normal"/>
    <w:autoRedefine/>
    <w:uiPriority w:val="99"/>
    <w:semiHidden/>
    <w:rsid w:val="00C20DEA"/>
    <w:pPr>
      <w:ind w:left="200" w:hanging="200"/>
    </w:pPr>
    <w:rPr>
      <w:rFonts w:eastAsiaTheme="minorHAnsi"/>
      <w:kern w:val="0"/>
      <w:sz w:val="22"/>
      <w:szCs w:val="22"/>
      <w:lang w:eastAsia="en-US"/>
      <w14:ligatures w14:val="none"/>
    </w:rPr>
  </w:style>
  <w:style w:type="character" w:styleId="Mentionnonrsolue">
    <w:name w:val="Unresolved Mention"/>
    <w:basedOn w:val="Policepardfaut"/>
    <w:uiPriority w:val="79"/>
    <w:semiHidden/>
    <w:unhideWhenUsed/>
    <w:rsid w:val="001B50EA"/>
    <w:rPr>
      <w:color w:val="605E5C"/>
      <w:shd w:val="clear" w:color="auto" w:fill="E1DFDD"/>
    </w:rPr>
  </w:style>
  <w:style w:type="table" w:customStyle="1" w:styleId="SRMRechnung">
    <w:name w:val="SRM: Rechnung"/>
    <w:basedOn w:val="TableauNormal"/>
    <w:uiPriority w:val="99"/>
    <w:rsid w:val="00CA1550"/>
    <w:tblPr>
      <w:tblCellMar>
        <w:top w:w="255" w:type="dxa"/>
        <w:left w:w="0" w:type="dxa"/>
        <w:bottom w:w="369" w:type="dxa"/>
        <w:right w:w="28" w:type="dxa"/>
      </w:tblCellMar>
    </w:tblPr>
    <w:tblStylePr w:type="firstRow">
      <w:rPr>
        <w:rFonts w:asciiTheme="majorHAnsi" w:hAnsiTheme="majorHAnsi"/>
        <w:b/>
      </w:rPr>
      <w:tblPr>
        <w:tblCellMar>
          <w:top w:w="28" w:type="dxa"/>
          <w:left w:w="0" w:type="dxa"/>
          <w:bottom w:w="369" w:type="dxa"/>
          <w:right w:w="28" w:type="dxa"/>
        </w:tblCellMar>
      </w:tblPr>
      <w:trPr>
        <w:tblHeader/>
      </w:trPr>
      <w:tcPr>
        <w:tcBorders>
          <w:top w:val="nil"/>
          <w:left w:val="nil"/>
          <w:bottom w:val="single" w:sz="2" w:space="0" w:color="auto"/>
          <w:right w:val="nil"/>
          <w:insideH w:val="nil"/>
          <w:insideV w:val="nil"/>
          <w:tl2br w:val="nil"/>
          <w:tr2bl w:val="nil"/>
        </w:tcBorders>
      </w:tcPr>
    </w:tblStylePr>
    <w:tblStylePr w:type="lastRow">
      <w:rPr>
        <w:rFonts w:asciiTheme="majorHAnsi" w:hAnsiTheme="majorHAnsi"/>
        <w:b/>
      </w:rPr>
      <w:tblPr/>
      <w:tcPr>
        <w:tcBorders>
          <w:top w:val="single" w:sz="2" w:space="0" w:color="auto"/>
          <w:left w:val="nil"/>
          <w:bottom w:val="single" w:sz="2" w:space="0" w:color="auto"/>
          <w:right w:val="nil"/>
          <w:insideH w:val="nil"/>
          <w:insideV w:val="nil"/>
          <w:tl2br w:val="nil"/>
          <w:tr2bl w:val="nil"/>
        </w:tcBorders>
      </w:tcPr>
    </w:tblStylePr>
    <w:tblStylePr w:type="firstCol">
      <w:rPr>
        <w:rFonts w:asciiTheme="majorHAnsi" w:hAnsiTheme="majorHAnsi"/>
        <w:b/>
      </w:rPr>
    </w:tblStylePr>
  </w:style>
  <w:style w:type="paragraph" w:customStyle="1" w:styleId="Text7Pt">
    <w:name w:val="Text 7 Pt."/>
    <w:basedOn w:val="Normal"/>
    <w:qFormat/>
    <w:rsid w:val="00E4438A"/>
    <w:pPr>
      <w:spacing w:line="200" w:lineRule="atLeast"/>
    </w:pPr>
    <w:rPr>
      <w:rFonts w:asciiTheme="majorHAnsi" w:eastAsiaTheme="minorHAnsi" w:hAnsiTheme="majorHAnsi"/>
      <w:spacing w:val="2"/>
      <w:kern w:val="0"/>
      <w:sz w:val="14"/>
      <w:szCs w:val="22"/>
      <w:lang w:eastAsia="en-US"/>
      <w14:ligatures w14:val="none"/>
    </w:rPr>
  </w:style>
  <w:style w:type="paragraph" w:customStyle="1" w:styleId="FusszeileNotizblatt">
    <w:name w:val="Fusszeile Notizblatt"/>
    <w:basedOn w:val="Pieddepage"/>
    <w:uiPriority w:val="99"/>
    <w:semiHidden/>
    <w:qFormat/>
    <w:rsid w:val="00415B29"/>
    <w:rPr>
      <w:lang w:val="de-CH"/>
    </w:rPr>
  </w:style>
  <w:style w:type="paragraph" w:customStyle="1" w:styleId="FusszeileLinie1">
    <w:name w:val="Fusszeile Linie 1"/>
    <w:basedOn w:val="Pieddepage"/>
    <w:uiPriority w:val="98"/>
    <w:semiHidden/>
    <w:qFormat/>
    <w:rsid w:val="00175FE4"/>
    <w:pPr>
      <w:pBdr>
        <w:bottom w:val="single" w:sz="2" w:space="1" w:color="auto"/>
      </w:pBdr>
      <w:spacing w:after="810"/>
      <w:ind w:left="-1302" w:right="-1289"/>
    </w:pPr>
  </w:style>
  <w:style w:type="paragraph" w:customStyle="1" w:styleId="FusszeileLinie2">
    <w:name w:val="Fusszeile Linie 2"/>
    <w:basedOn w:val="FusszeileLinie1"/>
    <w:uiPriority w:val="98"/>
    <w:semiHidden/>
    <w:qFormat/>
    <w:rsid w:val="00175FE4"/>
    <w:pPr>
      <w:spacing w:after="640"/>
    </w:pPr>
  </w:style>
  <w:style w:type="paragraph" w:styleId="Rvision">
    <w:name w:val="Revision"/>
    <w:hidden/>
    <w:uiPriority w:val="99"/>
    <w:semiHidden/>
    <w:rsid w:val="00881C54"/>
    <w:pPr>
      <w:spacing w:line="240" w:lineRule="auto"/>
    </w:pPr>
    <w:rPr>
      <w:rFonts w:eastAsiaTheme="minorEastAsia"/>
      <w:kern w:val="2"/>
      <w:sz w:val="24"/>
      <w:szCs w:val="24"/>
      <w:lang w:eastAsia="zh-CN"/>
      <w14:ligatures w14:val="standardContextual"/>
    </w:rPr>
  </w:style>
  <w:style w:type="character" w:styleId="Marquedecommentaire">
    <w:name w:val="annotation reference"/>
    <w:basedOn w:val="Policepardfaut"/>
    <w:uiPriority w:val="79"/>
    <w:semiHidden/>
    <w:unhideWhenUsed/>
    <w:rsid w:val="004555D5"/>
    <w:rPr>
      <w:sz w:val="16"/>
      <w:szCs w:val="16"/>
    </w:rPr>
  </w:style>
  <w:style w:type="paragraph" w:styleId="Commentaire">
    <w:name w:val="annotation text"/>
    <w:basedOn w:val="Normal"/>
    <w:link w:val="CommentaireCar"/>
    <w:uiPriority w:val="79"/>
    <w:unhideWhenUsed/>
    <w:rsid w:val="004555D5"/>
    <w:rPr>
      <w:sz w:val="20"/>
      <w:szCs w:val="20"/>
    </w:rPr>
  </w:style>
  <w:style w:type="character" w:customStyle="1" w:styleId="CommentaireCar">
    <w:name w:val="Commentaire Car"/>
    <w:basedOn w:val="Policepardfaut"/>
    <w:link w:val="Commentaire"/>
    <w:uiPriority w:val="79"/>
    <w:rsid w:val="004555D5"/>
    <w:rPr>
      <w:rFonts w:eastAsiaTheme="minorEastAsia"/>
      <w:kern w:val="2"/>
      <w:sz w:val="20"/>
      <w:szCs w:val="20"/>
      <w:lang w:eastAsia="zh-CN"/>
      <w14:ligatures w14:val="standardContextual"/>
    </w:rPr>
  </w:style>
  <w:style w:type="paragraph" w:styleId="Objetducommentaire">
    <w:name w:val="annotation subject"/>
    <w:basedOn w:val="Commentaire"/>
    <w:next w:val="Commentaire"/>
    <w:link w:val="ObjetducommentaireCar"/>
    <w:uiPriority w:val="79"/>
    <w:semiHidden/>
    <w:unhideWhenUsed/>
    <w:rsid w:val="004555D5"/>
    <w:rPr>
      <w:b/>
      <w:bCs/>
    </w:rPr>
  </w:style>
  <w:style w:type="character" w:customStyle="1" w:styleId="ObjetducommentaireCar">
    <w:name w:val="Objet du commentaire Car"/>
    <w:basedOn w:val="CommentaireCar"/>
    <w:link w:val="Objetducommentaire"/>
    <w:uiPriority w:val="79"/>
    <w:semiHidden/>
    <w:rsid w:val="004555D5"/>
    <w:rPr>
      <w:rFonts w:eastAsiaTheme="minorEastAsia"/>
      <w:b/>
      <w:bCs/>
      <w:kern w:val="2"/>
      <w:sz w:val="20"/>
      <w:szCs w:val="20"/>
      <w:lang w:eastAsia="zh-CN"/>
      <w14:ligatures w14:val="standardContextual"/>
    </w:rPr>
  </w:style>
  <w:style w:type="paragraph" w:styleId="Sansinterligne">
    <w:name w:val="No Spacing"/>
    <w:link w:val="SansinterligneCar"/>
    <w:uiPriority w:val="1"/>
    <w:qFormat/>
    <w:rsid w:val="001B2F39"/>
    <w:pPr>
      <w:spacing w:line="240" w:lineRule="auto"/>
    </w:pPr>
    <w:rPr>
      <w:rFonts w:eastAsiaTheme="minorEastAsia"/>
      <w:lang w:val="fr-CH" w:eastAsia="fr-CH"/>
    </w:rPr>
  </w:style>
  <w:style w:type="character" w:customStyle="1" w:styleId="SansinterligneCar">
    <w:name w:val="Sans interligne Car"/>
    <w:basedOn w:val="Policepardfaut"/>
    <w:link w:val="Sansinterligne"/>
    <w:uiPriority w:val="1"/>
    <w:rsid w:val="001B2F39"/>
    <w:rPr>
      <w:rFonts w:eastAsiaTheme="minorEastAsia"/>
      <w:lang w:val="fr-CH" w:eastAsia="fr-CH"/>
    </w:rPr>
  </w:style>
  <w:style w:type="paragraph" w:customStyle="1" w:styleId="PagedetextetextecourantPagedetexte">
    <w:name w:val="Page de texte_texte courant (Page de texte)"/>
    <w:basedOn w:val="Normal"/>
    <w:next w:val="Normal"/>
    <w:uiPriority w:val="99"/>
    <w:rsid w:val="00D54B81"/>
    <w:pPr>
      <w:tabs>
        <w:tab w:val="left" w:pos="283"/>
      </w:tabs>
      <w:autoSpaceDE w:val="0"/>
      <w:autoSpaceDN w:val="0"/>
      <w:adjustRightInd w:val="0"/>
      <w:spacing w:line="288" w:lineRule="auto"/>
      <w:jc w:val="both"/>
      <w:textAlignment w:val="center"/>
    </w:pPr>
    <w:rPr>
      <w:rFonts w:ascii="Gravur-CondensedLight" w:eastAsiaTheme="minorHAnsi" w:hAnsi="Gravur-CondensedLight" w:cs="Gravur-CondensedLight"/>
      <w:color w:val="403937"/>
      <w:spacing w:val="-4"/>
      <w:kern w:val="0"/>
      <w:sz w:val="30"/>
      <w:szCs w:val="30"/>
      <w:lang w:val="fr-FR" w:eastAsia="en-US"/>
      <w14:ligatures w14:val="none"/>
    </w:rPr>
  </w:style>
  <w:style w:type="character" w:customStyle="1" w:styleId="Hyperlien">
    <w:name w:val="Hyperlien"/>
    <w:uiPriority w:val="99"/>
    <w:rsid w:val="00D54B81"/>
    <w:rPr>
      <w:color w:val="254A8E"/>
      <w:u w:val="thick"/>
    </w:rPr>
  </w:style>
  <w:style w:type="paragraph" w:customStyle="1" w:styleId="Corps">
    <w:name w:val="Corps"/>
    <w:rsid w:val="00014F72"/>
    <w:pPr>
      <w:pBdr>
        <w:top w:val="nil"/>
        <w:left w:val="nil"/>
        <w:bottom w:val="nil"/>
        <w:right w:val="nil"/>
        <w:between w:val="nil"/>
        <w:bar w:val="nil"/>
      </w:pBdr>
      <w:spacing w:line="240" w:lineRule="auto"/>
    </w:pPr>
    <w:rPr>
      <w:rFonts w:ascii="Helvetica Neue" w:eastAsia="Arial Unicode MS" w:hAnsi="Helvetica Neue" w:cs="Arial Unicode MS"/>
      <w:color w:val="000000"/>
      <w:bdr w:val="nil"/>
      <w:lang w:val="fr-FR" w:eastAsia="fr-CH"/>
      <w14:textOutline w14:w="0" w14:cap="flat" w14:cmpd="sng" w14:algn="ctr">
        <w14:noFill/>
        <w14:prstDash w14:val="solid"/>
        <w14:bevel/>
      </w14:textOutline>
    </w:rPr>
  </w:style>
  <w:style w:type="character" w:customStyle="1" w:styleId="Aucun">
    <w:name w:val="Aucun"/>
    <w:rsid w:val="00014F72"/>
    <w:rPr>
      <w:lang w:val="fr-FR"/>
    </w:rPr>
  </w:style>
  <w:style w:type="character" w:customStyle="1" w:styleId="Hyperlink0">
    <w:name w:val="Hyperlink.0"/>
    <w:basedOn w:val="Policepardfaut"/>
    <w:rsid w:val="00BB5CA9"/>
    <w:rPr>
      <w:u w:val="none"/>
    </w:rPr>
  </w:style>
  <w:style w:type="paragraph" w:customStyle="1" w:styleId="Default">
    <w:name w:val="Default"/>
    <w:rsid w:val="00D0783C"/>
    <w:pPr>
      <w:autoSpaceDE w:val="0"/>
      <w:autoSpaceDN w:val="0"/>
      <w:adjustRightInd w:val="0"/>
      <w:spacing w:line="240" w:lineRule="auto"/>
    </w:pPr>
    <w:rPr>
      <w:rFonts w:ascii="Gravur-CondensedThin" w:hAnsi="Gravur-CondensedThin" w:cs="Gravur-CondensedThin"/>
      <w:color w:val="000000"/>
      <w:sz w:val="24"/>
      <w:szCs w:val="24"/>
      <w:lang w:val="fr-CH"/>
    </w:rPr>
  </w:style>
  <w:style w:type="character" w:styleId="Accentuation">
    <w:name w:val="Emphasis"/>
    <w:basedOn w:val="Policepardfaut"/>
    <w:uiPriority w:val="20"/>
    <w:qFormat/>
    <w:rsid w:val="00BB39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532849">
      <w:bodyDiv w:val="1"/>
      <w:marLeft w:val="0"/>
      <w:marRight w:val="0"/>
      <w:marTop w:val="0"/>
      <w:marBottom w:val="0"/>
      <w:divBdr>
        <w:top w:val="none" w:sz="0" w:space="0" w:color="auto"/>
        <w:left w:val="none" w:sz="0" w:space="0" w:color="auto"/>
        <w:bottom w:val="none" w:sz="0" w:space="0" w:color="auto"/>
        <w:right w:val="none" w:sz="0" w:space="0" w:color="auto"/>
      </w:divBdr>
    </w:div>
    <w:div w:id="573130821">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49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milinggecko.ch"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telier-oi.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elier-oi.ch/en/work/smiling-gecko-the-gong" TargetMode="External"/><Relationship Id="rId5" Type="http://schemas.openxmlformats.org/officeDocument/2006/relationships/numbering" Target="numbering.xml"/><Relationship Id="rId15" Type="http://schemas.openxmlformats.org/officeDocument/2006/relationships/hyperlink" Target="http://www.recordingcambodia.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ng-cambodi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Stephanie Riegel">
      <a:dk1>
        <a:sysClr val="windowText" lastClr="000000"/>
      </a:dk1>
      <a:lt1>
        <a:sysClr val="window" lastClr="FFFFFF"/>
      </a:lt1>
      <a:dk2>
        <a:srgbClr val="4B4B4B"/>
      </a:dk2>
      <a:lt2>
        <a:srgbClr val="B9B9B9"/>
      </a:lt2>
      <a:accent1>
        <a:srgbClr val="071D49"/>
      </a:accent1>
      <a:accent2>
        <a:srgbClr val="DC4405"/>
      </a:accent2>
      <a:accent3>
        <a:srgbClr val="44BA74"/>
      </a:accent3>
      <a:accent4>
        <a:srgbClr val="BF87C3"/>
      </a:accent4>
      <a:accent5>
        <a:srgbClr val="ECCE62"/>
      </a:accent5>
      <a:accent6>
        <a:srgbClr val="DD8475"/>
      </a:accent6>
      <a:hlink>
        <a:srgbClr val="000000"/>
      </a:hlink>
      <a:folHlink>
        <a:srgbClr val="000000"/>
      </a:folHlink>
    </a:clrScheme>
    <a:fontScheme name="Stephanie Ringel">
      <a:majorFont>
        <a:latin typeface="GT America Rg"/>
        <a:ea typeface=""/>
        <a:cs typeface=""/>
      </a:majorFont>
      <a:minorFont>
        <a:latin typeface="GT Alpina Rg"/>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c24777f-78b6-4f3c-a73a-d5fa08e4d537" xsi:nil="true"/>
    <lcf76f155ced4ddcb4097134ff3c332f xmlns="c9077d15-72ed-4fec-bcfe-3472729e919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4.xml><?xml version="1.0" encoding="utf-8"?>
<ct:contentTypeSchema xmlns:ct="http://schemas.microsoft.com/office/2006/metadata/contentType" xmlns:ma="http://schemas.microsoft.com/office/2006/metadata/properties/metaAttributes" ct:_="" ma:_="" ma:contentTypeName="Dokument" ma:contentTypeID="0x0101000E594130A2AF244FBF3F304D904ED593" ma:contentTypeVersion="16" ma:contentTypeDescription="Ein neues Dokument erstellen." ma:contentTypeScope="" ma:versionID="4d421d3fbdad61d2657cfee612992f01">
  <xsd:schema xmlns:xsd="http://www.w3.org/2001/XMLSchema" xmlns:xs="http://www.w3.org/2001/XMLSchema" xmlns:p="http://schemas.microsoft.com/office/2006/metadata/properties" xmlns:ns2="c9077d15-72ed-4fec-bcfe-3472729e9195" xmlns:ns3="bc24777f-78b6-4f3c-a73a-d5fa08e4d537" targetNamespace="http://schemas.microsoft.com/office/2006/metadata/properties" ma:root="true" ma:fieldsID="f187d31715227b175495061eefda1085" ns2:_="" ns3:_="">
    <xsd:import namespace="c9077d15-72ed-4fec-bcfe-3472729e9195"/>
    <xsd:import namespace="bc24777f-78b6-4f3c-a73a-d5fa08e4d5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77d15-72ed-4fec-bcfe-3472729e9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fbe3b91-0d7a-4fca-85de-75d49bc052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24777f-78b6-4f3c-a73a-d5fa08e4d53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23888c3-3691-4ee2-9093-74875a1c94d8}" ma:internalName="TaxCatchAll" ma:showField="CatchAllData" ma:web="bc24777f-78b6-4f3c-a73a-d5fa08e4d53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 ds:uri="bc24777f-78b6-4f3c-a73a-d5fa08e4d537"/>
    <ds:schemaRef ds:uri="c9077d15-72ed-4fec-bcfe-3472729e9195"/>
  </ds:schemaRefs>
</ds:datastoreItem>
</file>

<file path=customXml/itemProps2.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3.xml><?xml version="1.0" encoding="utf-8"?>
<ds:datastoreItem xmlns:ds="http://schemas.openxmlformats.org/officeDocument/2006/customXml" ds:itemID="{936D67FB-78CF-4A92-AEF1-F3E89AE7DCB8}">
  <ds:schemaRefs>
    <ds:schemaRef ds:uri="http://schemas.openxmlformats.org/officeDocument/2006/bibliography"/>
  </ds:schemaRefs>
</ds:datastoreItem>
</file>

<file path=customXml/itemProps4.xml><?xml version="1.0" encoding="utf-8"?>
<ds:datastoreItem xmlns:ds="http://schemas.openxmlformats.org/officeDocument/2006/customXml" ds:itemID="{5DF7C3C1-E9D2-4D63-8793-ADAEFC74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77d15-72ed-4fec-bcfe-3472729e9195"/>
    <ds:schemaRef ds:uri="bc24777f-78b6-4f3c-a73a-d5fa08e4d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1345</Words>
  <Characters>7403</Characters>
  <Application>Microsoft Office Word</Application>
  <DocSecurity>0</DocSecurity>
  <Lines>61</Lines>
  <Paragraphs>17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Stephanie Ringel Media</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OfficeUser</dc:creator>
  <dc:description>erstellt durch Vorlagenbauer.ch</dc:description>
  <cp:lastModifiedBy>Ava Toyloy</cp:lastModifiedBy>
  <cp:revision>5</cp:revision>
  <cp:lastPrinted>2023-07-19T10:40:00Z</cp:lastPrinted>
  <dcterms:created xsi:type="dcterms:W3CDTF">2024-07-11T13:02:00Z</dcterms:created>
  <dcterms:modified xsi:type="dcterms:W3CDTF">2024-07-16T07:32:00Z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0x0101000E594130A2AF244FBF3F304D904ED593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#000000,8,Calibri</vt:lpwstr>
  </property>
  <property fmtid="{D5CDD505-2E9C-101B-9397-08002B2CF9AE}" pid="6" name="ClassificationContentMarkingFooterText">
    <vt:lpwstr>Classified as Internal</vt:lpwstr>
  </property>
  <property fmtid="{D5CDD505-2E9C-101B-9397-08002B2CF9AE}" pid="7" name="MSIP_Label_477eab6e-04c6-4822-9252-98ab9f25736b_Enabled">
    <vt:lpwstr>true</vt:lpwstr>
  </property>
  <property fmtid="{D5CDD505-2E9C-101B-9397-08002B2CF9AE}" pid="8" name="MSIP_Label_477eab6e-04c6-4822-9252-98ab9f25736b_SetDate">
    <vt:lpwstr>2023-07-19T14:10:54Z</vt:lpwstr>
  </property>
  <property fmtid="{D5CDD505-2E9C-101B-9397-08002B2CF9AE}" pid="9" name="MSIP_Label_477eab6e-04c6-4822-9252-98ab9f25736b_Method">
    <vt:lpwstr>Standard</vt:lpwstr>
  </property>
  <property fmtid="{D5CDD505-2E9C-101B-9397-08002B2CF9AE}" pid="10" name="MSIP_Label_477eab6e-04c6-4822-9252-98ab9f25736b_Name">
    <vt:lpwstr>477eab6e-04c6-4822-9252-98ab9f25736b</vt:lpwstr>
  </property>
  <property fmtid="{D5CDD505-2E9C-101B-9397-08002B2CF9AE}" pid="11" name="MSIP_Label_477eab6e-04c6-4822-9252-98ab9f25736b_SiteId">
    <vt:lpwstr>d2007bef-127d-4591-97ac-10d72fe28031</vt:lpwstr>
  </property>
  <property fmtid="{D5CDD505-2E9C-101B-9397-08002B2CF9AE}" pid="12" name="MSIP_Label_477eab6e-04c6-4822-9252-98ab9f25736b_ActionId">
    <vt:lpwstr>ddd7be2f-0e71-4bca-9ce3-9bb058f02c8f</vt:lpwstr>
  </property>
  <property fmtid="{D5CDD505-2E9C-101B-9397-08002B2CF9AE}" pid="13" name="MSIP_Label_477eab6e-04c6-4822-9252-98ab9f25736b_ContentBits">
    <vt:lpwstr>2</vt:lpwstr>
  </property>
</Properties>
</file>