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Gravur-CondensedThin" w:hAnsi="Gravur-CondensedThin"/>
        </w:rPr>
        <w:id w:val="-1975972223"/>
        <w:docPartObj>
          <w:docPartGallery w:val="Cover Pages"/>
          <w:docPartUnique/>
        </w:docPartObj>
      </w:sdtPr>
      <w:sdtEndPr>
        <w:rPr>
          <w:rFonts w:cstheme="minorHAnsi"/>
          <w:color w:val="0D0D0D" w:themeColor="text1" w:themeTint="F2"/>
          <w:sz w:val="22"/>
          <w:szCs w:val="22"/>
        </w:rPr>
      </w:sdtEndPr>
      <w:sdtContent>
        <w:p w14:paraId="553F402F" w14:textId="5FE090BA" w:rsidR="001B2F39" w:rsidRPr="00EE467D" w:rsidRDefault="001B2F39" w:rsidP="00BB5CA9">
          <w:pPr>
            <w:spacing w:line="276" w:lineRule="auto"/>
            <w:rPr>
              <w:rFonts w:ascii="Gravur-CondensedThin" w:hAnsi="Gravur-CondensedThin"/>
            </w:rPr>
          </w:pPr>
        </w:p>
        <w:p w14:paraId="1746D03A" w14:textId="77777777" w:rsidR="00B00B7E" w:rsidRPr="00EE467D" w:rsidRDefault="00B00B7E" w:rsidP="00BB5CA9">
          <w:pPr>
            <w:spacing w:line="276" w:lineRule="auto"/>
            <w:jc w:val="right"/>
            <w:rPr>
              <w:rFonts w:ascii="Gravur-CondensedThin" w:hAnsi="Gravur-CondensedThin" w:cstheme="minorHAnsi"/>
              <w:color w:val="0D0D0D" w:themeColor="text1" w:themeTint="F2"/>
              <w:sz w:val="144"/>
              <w:szCs w:val="144"/>
              <w:lang w:val="en-US"/>
            </w:rPr>
          </w:pPr>
          <w:r w:rsidRPr="00EE467D">
            <w:rPr>
              <w:rFonts w:ascii="Gravur-CondensedThin" w:hAnsi="Gravur-CondensedThin" w:cstheme="minorHAnsi"/>
              <w:color w:val="0D0D0D" w:themeColor="text1" w:themeTint="F2"/>
              <w:sz w:val="144"/>
              <w:szCs w:val="144"/>
              <w:lang w:val="en-US"/>
            </w:rPr>
            <w:t>The Gong</w:t>
          </w:r>
        </w:p>
        <w:p w14:paraId="193D06EC" w14:textId="583854B3" w:rsidR="001B2F39" w:rsidRPr="00EE467D" w:rsidRDefault="00B00B7E" w:rsidP="00BB5CA9">
          <w:pPr>
            <w:spacing w:line="276" w:lineRule="auto"/>
            <w:jc w:val="right"/>
            <w:rPr>
              <w:rFonts w:ascii="Gravur-CondensedThin" w:hAnsi="Gravur-CondensedThin" w:cstheme="minorHAnsi"/>
              <w:color w:val="0D0D0D" w:themeColor="text1" w:themeTint="F2"/>
              <w:sz w:val="22"/>
              <w:szCs w:val="22"/>
              <w:lang w:val="en-US"/>
            </w:rPr>
          </w:pPr>
          <w:r w:rsidRPr="00EE467D">
            <w:rPr>
              <w:rFonts w:ascii="Gravur-CondensedThin" w:hAnsi="Gravur-CondensedThin" w:cstheme="minorHAnsi"/>
              <w:color w:val="0D0D0D" w:themeColor="text1" w:themeTint="F2"/>
              <w:sz w:val="72"/>
              <w:szCs w:val="72"/>
              <w:lang w:val="en-US"/>
            </w:rPr>
            <w:t>atelier oï x Smiling Gecko</w:t>
          </w:r>
          <w:r w:rsidR="001B2F39" w:rsidRPr="00EE467D">
            <w:rPr>
              <w:rFonts w:ascii="Gravur-CondensedThin" w:hAnsi="Gravur-CondensedThin" w:cstheme="minorHAnsi"/>
              <w:color w:val="0D0D0D" w:themeColor="text1" w:themeTint="F2"/>
              <w:sz w:val="22"/>
              <w:szCs w:val="22"/>
              <w:lang w:val="en-US"/>
            </w:rPr>
            <w:br w:type="page"/>
          </w:r>
        </w:p>
      </w:sdtContent>
    </w:sdt>
    <w:p w14:paraId="6A3BA2F8" w14:textId="77777777" w:rsidR="007F5F2C" w:rsidRPr="008E652D" w:rsidRDefault="007F5F2C" w:rsidP="007F5F2C">
      <w:pPr>
        <w:pStyle w:val="Corps"/>
        <w:spacing w:line="276" w:lineRule="auto"/>
        <w:rPr>
          <w:rFonts w:ascii="Gravur-CondensedThin" w:hAnsi="Gravur-CondensedThin"/>
          <w:sz w:val="28"/>
          <w:szCs w:val="28"/>
        </w:rPr>
      </w:pPr>
      <w:r w:rsidRPr="008E652D">
        <w:rPr>
          <w:rFonts w:ascii="Gravur-CondensedThin" w:hAnsi="Gravur-CondensedThin"/>
          <w:sz w:val="28"/>
          <w:szCs w:val="28"/>
        </w:rPr>
        <w:lastRenderedPageBreak/>
        <w:t>Construire avec de l'air, de la lumi</w:t>
      </w:r>
      <w:r w:rsidRPr="008E652D">
        <w:rPr>
          <w:rFonts w:ascii="Gravur-CondensedThin" w:hAnsi="Gravur-CondensedThin"/>
          <w:sz w:val="28"/>
          <w:szCs w:val="28"/>
          <w:lang w:val="fr-CH"/>
        </w:rPr>
        <w:t>è</w:t>
      </w:r>
      <w:r w:rsidRPr="008E652D">
        <w:rPr>
          <w:rFonts w:ascii="Gravur-CondensedThin" w:hAnsi="Gravur-CondensedThin"/>
          <w:sz w:val="28"/>
          <w:szCs w:val="28"/>
        </w:rPr>
        <w:t xml:space="preserve">re et de l'eau </w:t>
      </w:r>
    </w:p>
    <w:p w14:paraId="0CE800DA" w14:textId="77777777" w:rsidR="007F5F2C" w:rsidRPr="008E652D" w:rsidRDefault="007F5F2C" w:rsidP="007F5F2C">
      <w:pPr>
        <w:pStyle w:val="Corps"/>
        <w:spacing w:line="276" w:lineRule="auto"/>
        <w:rPr>
          <w:rFonts w:ascii="Gravur-CondensedThin" w:hAnsi="Gravur-CondensedThin"/>
          <w:b/>
          <w:bCs/>
        </w:rPr>
      </w:pPr>
    </w:p>
    <w:p w14:paraId="3B756F3B"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Sur le Smiling Gecko Educational Campus au Cambodge, l'atelier o</w:t>
      </w:r>
      <w:r w:rsidRPr="008E652D">
        <w:rPr>
          <w:rFonts w:ascii="Gravur-Condensed" w:hAnsi="Gravur-Condensed"/>
          <w:lang w:val="fr-CH"/>
        </w:rPr>
        <w:t xml:space="preserve">ï </w:t>
      </w:r>
      <w:r w:rsidRPr="008E652D">
        <w:rPr>
          <w:rFonts w:ascii="Gravur-Condensed" w:hAnsi="Gravur-Condensed"/>
          <w:lang w:val="pt-PT"/>
        </w:rPr>
        <w:t>a particip</w:t>
      </w:r>
      <w:r w:rsidRPr="008E652D">
        <w:rPr>
          <w:rFonts w:ascii="Gravur-Condensed" w:hAnsi="Gravur-Condensed"/>
        </w:rPr>
        <w:t>é à la conception de diffé</w:t>
      </w:r>
      <w:r w:rsidRPr="008E652D">
        <w:rPr>
          <w:rFonts w:ascii="Gravur-Condensed" w:hAnsi="Gravur-Condensed"/>
          <w:lang w:val="fr-CH"/>
        </w:rPr>
        <w:t>rents b</w:t>
      </w:r>
      <w:r w:rsidRPr="008E652D">
        <w:rPr>
          <w:rFonts w:ascii="Gravur-Condensed" w:hAnsi="Gravur-Condensed"/>
        </w:rPr>
        <w:t xml:space="preserve">âtiments. Le bâtiment circulaire "The Gong", qui vient d'être achevé, s'inscrit dans la tradition de conception du bureau de La Neuveville, mais présente aussi une autre facette. Le cofondateur Aurel Aebi parle de responsabilité sociale, de storytecture et d'architecture bioclimatique. </w:t>
      </w:r>
    </w:p>
    <w:p w14:paraId="23390194" w14:textId="77777777" w:rsidR="007F5F2C" w:rsidRPr="008E652D" w:rsidRDefault="007F5F2C" w:rsidP="007F5F2C">
      <w:pPr>
        <w:pStyle w:val="Corps"/>
        <w:spacing w:line="276" w:lineRule="auto"/>
        <w:rPr>
          <w:rFonts w:ascii="Gravur-CondensedThin" w:hAnsi="Gravur-CondensedThin"/>
        </w:rPr>
      </w:pPr>
    </w:p>
    <w:p w14:paraId="5CFE47C1"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lang w:val="fr-CH"/>
        </w:rPr>
        <w:t>Fond</w:t>
      </w:r>
      <w:r w:rsidRPr="008E652D">
        <w:rPr>
          <w:rFonts w:ascii="Gravur-Condensed" w:hAnsi="Gravur-Condensed"/>
        </w:rPr>
        <w:t xml:space="preserve">é </w:t>
      </w:r>
      <w:r w:rsidRPr="008E652D">
        <w:rPr>
          <w:rFonts w:ascii="Gravur-Condensed" w:hAnsi="Gravur-Condensed"/>
          <w:lang w:val="fr-CH"/>
        </w:rPr>
        <w:t>en 2014, le Smiling Gecko Educational Campus est situ</w:t>
      </w:r>
      <w:r w:rsidRPr="008E652D">
        <w:rPr>
          <w:rFonts w:ascii="Gravur-Condensed" w:hAnsi="Gravur-Condensed"/>
        </w:rPr>
        <w:t>é à environ 60 kilom</w:t>
      </w:r>
      <w:r w:rsidRPr="008E652D">
        <w:rPr>
          <w:rFonts w:ascii="Gravur-Condensed" w:hAnsi="Gravur-Condensed"/>
          <w:lang w:val="fr-CH"/>
        </w:rPr>
        <w:t>è</w:t>
      </w:r>
      <w:r w:rsidRPr="008E652D">
        <w:rPr>
          <w:rFonts w:ascii="Gravur-Condensed" w:hAnsi="Gravur-Condensed"/>
        </w:rPr>
        <w:t>tres au nord de la capitale Phnom Penh, dans la province de Kampong Chhnang. Sur une surface de 150 hectares, l'œuvre d'entraide Smiling Gecko, un projet du cél</w:t>
      </w:r>
      <w:r w:rsidRPr="008E652D">
        <w:rPr>
          <w:rFonts w:ascii="Gravur-Condensed" w:hAnsi="Gravur-Condensed"/>
          <w:lang w:val="fr-CH"/>
        </w:rPr>
        <w:t>è</w:t>
      </w:r>
      <w:r w:rsidRPr="008E652D">
        <w:rPr>
          <w:rFonts w:ascii="Gravur-Condensed" w:hAnsi="Gravur-Condensed"/>
        </w:rPr>
        <w:t>bre photographe et artiste suisse Hannes Schmid, développe de mani</w:t>
      </w:r>
      <w:r w:rsidRPr="008E652D">
        <w:rPr>
          <w:rFonts w:ascii="Gravur-Condensed" w:hAnsi="Gravur-Condensed"/>
          <w:lang w:val="fr-CH"/>
        </w:rPr>
        <w:t>è</w:t>
      </w:r>
      <w:r w:rsidRPr="008E652D">
        <w:rPr>
          <w:rFonts w:ascii="Gravur-Condensed" w:hAnsi="Gravur-Condensed"/>
        </w:rPr>
        <w:t xml:space="preserve">re exemplaire une communauté </w:t>
      </w:r>
      <w:r w:rsidRPr="008E652D">
        <w:rPr>
          <w:rFonts w:ascii="Gravur-Condensed" w:hAnsi="Gravur-Condensed"/>
          <w:lang w:val="fr-CH"/>
        </w:rPr>
        <w:t>rurale orient</w:t>
      </w:r>
      <w:r w:rsidRPr="008E652D">
        <w:rPr>
          <w:rFonts w:ascii="Gravur-Condensed" w:hAnsi="Gravur-Condensed"/>
        </w:rPr>
        <w:t>ée vers la durabilité écologique et économique. Comment l'atelier o</w:t>
      </w:r>
      <w:r w:rsidRPr="008E652D">
        <w:rPr>
          <w:rFonts w:ascii="Gravur-Condensed" w:hAnsi="Gravur-Condensed"/>
          <w:lang w:val="fr-CH"/>
        </w:rPr>
        <w:t xml:space="preserve">ï </w:t>
      </w:r>
      <w:r w:rsidRPr="008E652D">
        <w:rPr>
          <w:rFonts w:ascii="Gravur-Condensed" w:hAnsi="Gravur-Condensed"/>
        </w:rPr>
        <w:t xml:space="preserve">a-t-il été </w:t>
      </w:r>
      <w:r w:rsidRPr="008E652D">
        <w:rPr>
          <w:rFonts w:ascii="Gravur-Condensed" w:hAnsi="Gravur-Condensed"/>
          <w:lang w:val="fr-CH"/>
        </w:rPr>
        <w:t>amen</w:t>
      </w:r>
      <w:r w:rsidRPr="008E652D">
        <w:rPr>
          <w:rFonts w:ascii="Gravur-Condensed" w:hAnsi="Gravur-Condensed"/>
        </w:rPr>
        <w:t>é à y participer ?</w:t>
      </w:r>
    </w:p>
    <w:p w14:paraId="2213B1C6"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En 2018, lorsque nous avons pu exposer nos projets et processus des 27 derni</w:t>
      </w:r>
      <w:r w:rsidRPr="008E652D">
        <w:rPr>
          <w:rFonts w:ascii="Gravur-CondensedThin" w:hAnsi="Gravur-CondensedThin"/>
          <w:lang w:val="fr-CH"/>
        </w:rPr>
        <w:t>è</w:t>
      </w:r>
      <w:r w:rsidRPr="008E652D">
        <w:rPr>
          <w:rFonts w:ascii="Gravur-CondensedThin" w:hAnsi="Gravur-CondensedThin"/>
        </w:rPr>
        <w:t>res années dans le cadre de l'exposition "O</w:t>
      </w:r>
      <w:r w:rsidRPr="008E652D">
        <w:rPr>
          <w:rFonts w:ascii="Gravur-CondensedThin" w:hAnsi="Gravur-CondensedThin"/>
          <w:lang w:val="fr-CH"/>
        </w:rPr>
        <w:t>ï</w:t>
      </w:r>
      <w:r w:rsidRPr="008E652D">
        <w:rPr>
          <w:rFonts w:ascii="Gravur-CondensedThin" w:hAnsi="Gravur-CondensedThin"/>
        </w:rPr>
        <w:t>phorie" au Museum fü</w:t>
      </w:r>
      <w:r w:rsidRPr="008E652D">
        <w:rPr>
          <w:rFonts w:ascii="Gravur-CondensedThin" w:hAnsi="Gravur-CondensedThin"/>
          <w:lang w:val="fr-CH"/>
        </w:rPr>
        <w:t>r Gestaltung de Zurich, Hannes Schmid est venu, a regard</w:t>
      </w:r>
      <w:r w:rsidRPr="008E652D">
        <w:rPr>
          <w:rFonts w:ascii="Gravur-CondensedThin" w:hAnsi="Gravur-CondensedThin"/>
        </w:rPr>
        <w:t>é autour de lui et a immédiatement établi un lien entre lui et nous. Il nous a parlé de son travail humanitaire et de ses projets d'éducation et de formation. La premi</w:t>
      </w:r>
      <w:r w:rsidRPr="008E652D">
        <w:rPr>
          <w:rFonts w:ascii="Gravur-CondensedThin" w:hAnsi="Gravur-CondensedThin"/>
          <w:lang w:val="fr-CH"/>
        </w:rPr>
        <w:t>ère id</w:t>
      </w:r>
      <w:r w:rsidRPr="008E652D">
        <w:rPr>
          <w:rFonts w:ascii="Gravur-CondensedThin" w:hAnsi="Gravur-CondensedThin"/>
        </w:rPr>
        <w:t>ée était de créer une université des sciences appliquées avec Hannes Schmid. C'est ainsi que j'ai eu l'occasion de visiter pour la premi</w:t>
      </w:r>
      <w:r w:rsidRPr="008E652D">
        <w:rPr>
          <w:rFonts w:ascii="Gravur-CondensedThin" w:hAnsi="Gravur-CondensedThin"/>
          <w:lang w:val="fr-CH"/>
        </w:rPr>
        <w:t>è</w:t>
      </w:r>
      <w:r w:rsidRPr="008E652D">
        <w:rPr>
          <w:rFonts w:ascii="Gravur-CondensedThin" w:hAnsi="Gravur-CondensedThin"/>
        </w:rPr>
        <w:t xml:space="preserve">re fois le projet Smiling Gecko au Cambodge et de faire sa connaissance. </w:t>
      </w:r>
    </w:p>
    <w:p w14:paraId="6897B9AA" w14:textId="77777777" w:rsidR="007F5F2C" w:rsidRPr="008E652D" w:rsidRDefault="007F5F2C" w:rsidP="007F5F2C">
      <w:pPr>
        <w:pStyle w:val="Corps"/>
        <w:spacing w:line="276" w:lineRule="auto"/>
        <w:rPr>
          <w:rFonts w:ascii="Gravur-CondensedThin" w:hAnsi="Gravur-CondensedThin"/>
        </w:rPr>
      </w:pPr>
    </w:p>
    <w:p w14:paraId="1FBAAC91" w14:textId="77777777" w:rsidR="007F5F2C" w:rsidRPr="008E652D" w:rsidRDefault="007F5F2C" w:rsidP="007F5F2C">
      <w:pPr>
        <w:pStyle w:val="Corps"/>
        <w:spacing w:line="276" w:lineRule="auto"/>
        <w:rPr>
          <w:rFonts w:ascii="Gravur-CondensedThin" w:hAnsi="Gravur-CondensedThin"/>
        </w:rPr>
      </w:pPr>
    </w:p>
    <w:p w14:paraId="577AE92D"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Qu'est-ce qui motive l'atelier oï à s'engager dans un projet de développement humanitaire ?</w:t>
      </w:r>
    </w:p>
    <w:p w14:paraId="21504D86"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atelier o</w:t>
      </w:r>
      <w:r w:rsidRPr="008E652D">
        <w:rPr>
          <w:rFonts w:ascii="Gravur-CondensedThin" w:hAnsi="Gravur-CondensedThin"/>
          <w:lang w:val="fr-CH"/>
        </w:rPr>
        <w:t xml:space="preserve">ï </w:t>
      </w:r>
      <w:r w:rsidRPr="008E652D">
        <w:rPr>
          <w:rFonts w:ascii="Gravur-CondensedThin" w:hAnsi="Gravur-CondensedThin"/>
        </w:rPr>
        <w:t xml:space="preserve">est une communauté de 45 personnes. Notre équipe transdisciplinaire réunit différentes compétences, nous travaillons pour une grande diversité de clients - et nous vivons ensemble la responsabilité sociale. C'est pourquoi nous mettons aussi nos compétences au service de projets humanitaires qui améliorent les conditions de vie des gens. Au Brésil, par exemple, dans le projet Várzea Queimada avec une coopération dans le design de produits ou maintenant au Cambodge avec un bâtiment. Notre philanthropie est </w:t>
      </w:r>
      <w:r w:rsidRPr="003348CB">
        <w:rPr>
          <w:rFonts w:ascii="Gravur-CondensedThin" w:hAnsi="Gravur-CondensedThin"/>
          <w:color w:val="auto"/>
        </w:rPr>
        <w:t xml:space="preserve">un </w:t>
      </w:r>
      <w:r w:rsidRPr="003348CB">
        <w:rPr>
          <w:rStyle w:val="Aucun"/>
          <w:rFonts w:ascii="Gravur-CondensedThin" w:hAnsi="Gravur-CondensedThin"/>
          <w:color w:val="auto"/>
        </w:rPr>
        <w:t>soutien construit</w:t>
      </w:r>
      <w:r w:rsidRPr="003348CB">
        <w:rPr>
          <w:rFonts w:ascii="Gravur-CondensedThin" w:hAnsi="Gravur-CondensedThin"/>
          <w:color w:val="auto"/>
        </w:rPr>
        <w:t xml:space="preserve">. </w:t>
      </w:r>
      <w:r w:rsidRPr="008E652D">
        <w:rPr>
          <w:rFonts w:ascii="Gravur-CondensedThin" w:hAnsi="Gravur-CondensedThin"/>
        </w:rPr>
        <w:t xml:space="preserve">Nous voyons comment notre travail a un impact positif sur les gens sur place. En même temps, The Gong a été un défi créatif, car nous avons dû trouver de nouvelles solutions avec des moyens limités et les exigences locales. </w:t>
      </w:r>
    </w:p>
    <w:p w14:paraId="20BACFEB" w14:textId="77777777" w:rsidR="007F5F2C" w:rsidRPr="008E652D" w:rsidRDefault="007F5F2C" w:rsidP="007F5F2C">
      <w:pPr>
        <w:pStyle w:val="Corps"/>
        <w:spacing w:line="276" w:lineRule="auto"/>
        <w:rPr>
          <w:rFonts w:ascii="Gravur-CondensedThin" w:hAnsi="Gravur-CondensedThin"/>
        </w:rPr>
      </w:pPr>
    </w:p>
    <w:p w14:paraId="39C733BA"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The Gong est le projet partiel le plus récent du grand campus de formation. Une maison de la musique est-elle nécessaire ?</w:t>
      </w:r>
    </w:p>
    <w:p w14:paraId="2A1839BE"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 xml:space="preserve">Nous construisons ce qu'on nous confie. Sous le régime des Khmers rouges, la culture a été presque totalement interdite au Cambodge. Elle a disparu du quotidien de la population locale et donc de la mémoire culturelle. Aujourd'hui, la musique, la </w:t>
      </w:r>
      <w:r w:rsidRPr="008E652D">
        <w:rPr>
          <w:rFonts w:ascii="Gravur-CondensedThin" w:hAnsi="Gravur-CondensedThin"/>
        </w:rPr>
        <w:lastRenderedPageBreak/>
        <w:t>danse et le théâtre font à nouveau partie de la culture du pays et constituent un élément essentiel de l'enseignement dispensé dans les écoles du Smiling Gecko Campus. Avoir un lieu pour la musique est particuli</w:t>
      </w:r>
      <w:r w:rsidRPr="008E652D">
        <w:rPr>
          <w:rFonts w:ascii="Gravur-CondensedThin" w:hAnsi="Gravur-CondensedThin"/>
          <w:lang w:val="fr-CH"/>
        </w:rPr>
        <w:t>è</w:t>
      </w:r>
      <w:r w:rsidRPr="008E652D">
        <w:rPr>
          <w:rFonts w:ascii="Gravur-CondensedThin" w:hAnsi="Gravur-CondensedThin"/>
        </w:rPr>
        <w:t xml:space="preserve">rement important pour les enfants et les jeunes adultes à qui leurs parents ne peuvent pas transmettre leur savoir. </w:t>
      </w:r>
    </w:p>
    <w:p w14:paraId="7E6BF953" w14:textId="77777777" w:rsidR="007F5F2C" w:rsidRPr="008E652D" w:rsidRDefault="007F5F2C" w:rsidP="007F5F2C">
      <w:pPr>
        <w:pStyle w:val="Corps"/>
        <w:spacing w:line="276" w:lineRule="auto"/>
        <w:rPr>
          <w:rFonts w:ascii="Gravur-CondensedThin" w:hAnsi="Gravur-CondensedThin"/>
        </w:rPr>
      </w:pPr>
    </w:p>
    <w:p w14:paraId="0F48D40D"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Pourquoi "The Gong" ?</w:t>
      </w:r>
    </w:p>
    <w:p w14:paraId="77FBA39A"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En Asie, le gong fait partie intégrante des pratiques spirituelles. Son son est considéré comme sacré et est censé établir un lien entre le monde physique et le monde spirituel. Il définit le début et la fin des cérémonies et des événements. En tant qu'instrument, son son donne du rythme et impr</w:t>
      </w:r>
      <w:r w:rsidRPr="008E652D">
        <w:rPr>
          <w:rFonts w:ascii="Gravur-CondensedThin" w:hAnsi="Gravur-CondensedThin"/>
          <w:lang w:val="fr-CH"/>
        </w:rPr>
        <w:t>ègne l'atmosphè</w:t>
      </w:r>
      <w:r w:rsidRPr="008E652D">
        <w:rPr>
          <w:rFonts w:ascii="Gravur-CondensedThin" w:hAnsi="Gravur-CondensedThin"/>
        </w:rPr>
        <w:t>re musicale. Et, nous le savons tous, un gong rassemble les gens, il favorise la communauté. Nous nous sommes donc laissés guider par le gong dans notre réflexion. Et nous nous sommes demandés comment nous pouvions traduire ce que le gong représente dans une architecture. Nous appelons cette approche Storytecture et Storytexture : rendre les contenus tangibles, matérialiser les idées et les émotions. À quoi peut ressembler un bâtiment qui fige dans l'architecture les vibrations émises par un gong frappé ? Notre réponse est une image sonore - une structure en forme d'anneau. Tout comme un gong qui résonne émet des ondes sonores, ce bâtiment pourrait également être source de rayonnement. La forme du gong se rév</w:t>
      </w:r>
      <w:r w:rsidRPr="008E652D">
        <w:rPr>
          <w:rFonts w:ascii="Gravur-CondensedThin" w:hAnsi="Gravur-CondensedThin"/>
          <w:lang w:val="fr-CH"/>
        </w:rPr>
        <w:t>è</w:t>
      </w:r>
      <w:r w:rsidRPr="008E652D">
        <w:rPr>
          <w:rFonts w:ascii="Gravur-CondensedThin" w:hAnsi="Gravur-CondensedThin"/>
        </w:rPr>
        <w:t xml:space="preserve">le le mieux vue d'en haut. </w:t>
      </w:r>
    </w:p>
    <w:p w14:paraId="0BC04395" w14:textId="77777777" w:rsidR="007F5F2C" w:rsidRPr="008E652D" w:rsidRDefault="007F5F2C" w:rsidP="007F5F2C">
      <w:pPr>
        <w:pStyle w:val="Corps"/>
        <w:spacing w:line="276" w:lineRule="auto"/>
        <w:rPr>
          <w:rFonts w:ascii="Gravur-CondensedThin" w:hAnsi="Gravur-CondensedThin"/>
        </w:rPr>
      </w:pPr>
    </w:p>
    <w:p w14:paraId="69ED6FB0"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Dans The Gong, le soleil et l'eau font partie de l'architecture. Pourquoi cela ?</w:t>
      </w:r>
    </w:p>
    <w:p w14:paraId="54E2947E"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Si l'on observe la culture architecturale khm</w:t>
      </w:r>
      <w:r w:rsidRPr="008E652D">
        <w:rPr>
          <w:rFonts w:ascii="Gravur-CondensedThin" w:hAnsi="Gravur-CondensedThin"/>
          <w:lang w:val="fr-CH"/>
        </w:rPr>
        <w:t>è</w:t>
      </w:r>
      <w:r w:rsidRPr="008E652D">
        <w:rPr>
          <w:rFonts w:ascii="Gravur-CondensedThin" w:hAnsi="Gravur-CondensedThin"/>
        </w:rPr>
        <w:t>re, on constate que les temples en escalier d'Angkor Vat, par exemple, sont hié</w:t>
      </w:r>
      <w:r w:rsidRPr="008E652D">
        <w:rPr>
          <w:rFonts w:ascii="Gravur-CondensedThin" w:hAnsi="Gravur-CondensedThin"/>
          <w:lang w:val="fr-CH"/>
        </w:rPr>
        <w:t>rarchis</w:t>
      </w:r>
      <w:r w:rsidRPr="008E652D">
        <w:rPr>
          <w:rFonts w:ascii="Gravur-CondensedThin" w:hAnsi="Gravur-CondensedThin"/>
        </w:rPr>
        <w:t>és - plus le niveau de construction est élevé, plus on est proche du ciel et du soleil. Des galeries couvertes et des couloirs ouverts relient les différents temples. Ces structures offrent une protection et servent d'espaces méditatifs et cérémoniels. L'eau a une grande importance symbolique. Les bassins ou les fossés représentent des océans cosmiques, ils sont le miroir du ciel.</w:t>
      </w:r>
    </w:p>
    <w:p w14:paraId="136792A6" w14:textId="312D7EF0" w:rsidR="007F5F2C" w:rsidRDefault="007F5F2C" w:rsidP="007F5F2C">
      <w:pPr>
        <w:pStyle w:val="Corps"/>
        <w:spacing w:line="276" w:lineRule="auto"/>
        <w:rPr>
          <w:rFonts w:ascii="Gravur-CondensedThin" w:hAnsi="Gravur-CondensedThin"/>
          <w:lang w:val="fr-CH"/>
        </w:rPr>
      </w:pPr>
      <w:r w:rsidRPr="008E652D">
        <w:rPr>
          <w:rFonts w:ascii="Gravur-CondensedThin" w:hAnsi="Gravur-CondensedThin"/>
        </w:rPr>
        <w:t>Pour The Gong, nous avons surélevé le sol de deux m</w:t>
      </w:r>
      <w:r w:rsidRPr="008E652D">
        <w:rPr>
          <w:rFonts w:ascii="Gravur-CondensedThin" w:hAnsi="Gravur-CondensedThin"/>
          <w:lang w:val="fr-CH"/>
        </w:rPr>
        <w:t>è</w:t>
      </w:r>
      <w:r w:rsidRPr="008E652D">
        <w:rPr>
          <w:rFonts w:ascii="Gravur-CondensedThin" w:hAnsi="Gravur-CondensedThin"/>
        </w:rPr>
        <w:t>tres pour les fondations avec des déblais provenant du</w:t>
      </w:r>
      <w:r w:rsidR="00BA7447">
        <w:rPr>
          <w:rFonts w:ascii="Gravur-CondensedThin" w:hAnsi="Gravur-CondensedThin"/>
        </w:rPr>
        <w:t xml:space="preserve"> l</w:t>
      </w:r>
      <w:r w:rsidRPr="008E652D">
        <w:rPr>
          <w:rFonts w:ascii="Gravur-CondensedThin" w:hAnsi="Gravur-CondensedThin"/>
        </w:rPr>
        <w:t xml:space="preserve"> de rétention des eaux de pluie situé à proximité. Le grand escalier d'entrée au nord m</w:t>
      </w:r>
      <w:r w:rsidRPr="008E652D">
        <w:rPr>
          <w:rFonts w:ascii="Gravur-CondensedThin" w:hAnsi="Gravur-CondensedThin"/>
          <w:lang w:val="fr-CH"/>
        </w:rPr>
        <w:t>ène d</w:t>
      </w:r>
      <w:r w:rsidRPr="008E652D">
        <w:rPr>
          <w:rFonts w:ascii="Gravur-CondensedThin" w:hAnsi="Gravur-CondensedThin"/>
        </w:rPr>
        <w:t xml:space="preserve">ésormais du terrain vers le haut du bâtiment rond et spacieux. Le visiteur se trouve certes dans le bâtiment, mais il découvre à </w:t>
      </w:r>
      <w:r w:rsidRPr="008E652D">
        <w:rPr>
          <w:rFonts w:ascii="Gravur-CondensedThin" w:hAnsi="Gravur-CondensedThin"/>
          <w:lang w:val="fr-CH"/>
        </w:rPr>
        <w:t>l'int</w:t>
      </w:r>
      <w:r w:rsidRPr="008E652D">
        <w:rPr>
          <w:rFonts w:ascii="Gravur-CondensedThin" w:hAnsi="Gravur-CondensedThin"/>
        </w:rPr>
        <w:t>érieur la nature façonnée par l'architecture : L'ouverture circulaire du toit concentre la lumi</w:t>
      </w:r>
      <w:r w:rsidRPr="008E652D">
        <w:rPr>
          <w:rFonts w:ascii="Gravur-CondensedThin" w:hAnsi="Gravur-CondensedThin"/>
          <w:lang w:val="fr-CH"/>
        </w:rPr>
        <w:t>è</w:t>
      </w:r>
      <w:r w:rsidRPr="008E652D">
        <w:rPr>
          <w:rFonts w:ascii="Gravur-CondensedThin" w:hAnsi="Gravur-CondensedThin"/>
        </w:rPr>
        <w:t>re solaire entrante</w:t>
      </w:r>
      <w:r w:rsidRPr="008E652D">
        <w:rPr>
          <w:rFonts w:ascii="Gravur-CondensedThin" w:hAnsi="Gravur-CondensedThin"/>
          <w:lang w:val="es-ES_tradnl"/>
        </w:rPr>
        <w:t xml:space="preserve"> en un c</w:t>
      </w:r>
      <w:r w:rsidRPr="008E652D">
        <w:rPr>
          <w:rFonts w:ascii="Gravur-CondensedThin" w:hAnsi="Gravur-CondensedThin"/>
        </w:rPr>
        <w:t>ône de lumi</w:t>
      </w:r>
      <w:r w:rsidRPr="008E652D">
        <w:rPr>
          <w:rFonts w:ascii="Gravur-CondensedThin" w:hAnsi="Gravur-CondensedThin"/>
          <w:lang w:val="fr-CH"/>
        </w:rPr>
        <w:t>è</w:t>
      </w:r>
      <w:r w:rsidRPr="008E652D">
        <w:rPr>
          <w:rFonts w:ascii="Gravur-CondensedThin" w:hAnsi="Gravur-CondensedThin"/>
        </w:rPr>
        <w:t>re qui se déplace en fonction de l'heure de la journée et donc de la position du soleil. S'il pleut, l'eau de pluie s'écoule sur les tuiles et le bord du toit - comme une chute d'eau - dans l'impluvium. Nous jouons avec le cône de lumi</w:t>
      </w:r>
      <w:r w:rsidRPr="008E652D">
        <w:rPr>
          <w:rFonts w:ascii="Gravur-CondensedThin" w:hAnsi="Gravur-CondensedThin"/>
          <w:lang w:val="fr-CH"/>
        </w:rPr>
        <w:t>è</w:t>
      </w:r>
      <w:r w:rsidRPr="008E652D">
        <w:rPr>
          <w:rFonts w:ascii="Gravur-CondensedThin" w:hAnsi="Gravur-CondensedThin"/>
        </w:rPr>
        <w:t>re et la sculpture d'eau, selon la saison et le moment de la journé</w:t>
      </w:r>
      <w:r w:rsidRPr="008E652D">
        <w:rPr>
          <w:rFonts w:ascii="Gravur-CondensedThin" w:hAnsi="Gravur-CondensedThin"/>
          <w:lang w:val="fr-CH"/>
        </w:rPr>
        <w:t>e.</w:t>
      </w:r>
    </w:p>
    <w:p w14:paraId="54E64C1E" w14:textId="77777777" w:rsidR="007F5F2C" w:rsidRDefault="007F5F2C">
      <w:pPr>
        <w:spacing w:line="300" w:lineRule="atLeast"/>
        <w:rPr>
          <w:rFonts w:ascii="Gravur-CondensedThin" w:eastAsia="Arial Unicode MS" w:hAnsi="Gravur-CondensedThin" w:cs="Arial Unicode MS"/>
          <w:color w:val="000000"/>
          <w:kern w:val="0"/>
          <w:sz w:val="22"/>
          <w:szCs w:val="22"/>
          <w:bdr w:val="nil"/>
          <w:lang w:val="fr-CH" w:eastAsia="fr-CH"/>
          <w14:textOutline w14:w="0" w14:cap="flat" w14:cmpd="sng" w14:algn="ctr">
            <w14:noFill/>
            <w14:prstDash w14:val="solid"/>
            <w14:bevel/>
          </w14:textOutline>
          <w14:ligatures w14:val="none"/>
        </w:rPr>
      </w:pPr>
      <w:r>
        <w:rPr>
          <w:rFonts w:ascii="Gravur-CondensedThin" w:hAnsi="Gravur-CondensedThin"/>
          <w:lang w:val="fr-CH"/>
        </w:rPr>
        <w:br w:type="page"/>
      </w:r>
    </w:p>
    <w:p w14:paraId="2C4EB860"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lang w:val="fr-CH"/>
        </w:rPr>
        <w:lastRenderedPageBreak/>
        <w:t>La c</w:t>
      </w:r>
      <w:r w:rsidRPr="008E652D">
        <w:rPr>
          <w:rFonts w:ascii="Gravur-Condensed" w:hAnsi="Gravur-Condensed"/>
        </w:rPr>
        <w:t>élébration de la nature comme pratique spirituelle ?</w:t>
      </w:r>
    </w:p>
    <w:p w14:paraId="6303F52B"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On peut le dire ainsi. On capture la lumi</w:t>
      </w:r>
      <w:r w:rsidRPr="008E652D">
        <w:rPr>
          <w:rFonts w:ascii="Gravur-CondensedThin" w:hAnsi="Gravur-CondensedThin"/>
          <w:lang w:val="fr-CH"/>
        </w:rPr>
        <w:t>è</w:t>
      </w:r>
      <w:r w:rsidRPr="008E652D">
        <w:rPr>
          <w:rFonts w:ascii="Gravur-CondensedThin" w:hAnsi="Gravur-CondensedThin"/>
        </w:rPr>
        <w:t>re et l'eau au centre. Le soleil se l</w:t>
      </w:r>
      <w:r w:rsidRPr="008E652D">
        <w:rPr>
          <w:rFonts w:ascii="Gravur-CondensedThin" w:hAnsi="Gravur-CondensedThin"/>
          <w:lang w:val="fr-CH"/>
        </w:rPr>
        <w:t>è</w:t>
      </w:r>
      <w:r w:rsidRPr="008E652D">
        <w:rPr>
          <w:rFonts w:ascii="Gravur-CondensedThin" w:hAnsi="Gravur-CondensedThin"/>
        </w:rPr>
        <w:t>ve et se couche, un cycle rythmé et apaisant. L'eau donne la vie. En recueillant la pluie et en l'acheminant vers le lac artificiel, elle peut ê</w:t>
      </w:r>
      <w:r w:rsidRPr="008E652D">
        <w:rPr>
          <w:rFonts w:ascii="Gravur-CondensedThin" w:hAnsi="Gravur-CondensedThin"/>
          <w:lang w:val="fr-CH"/>
        </w:rPr>
        <w:t>tre utilis</w:t>
      </w:r>
      <w:r w:rsidRPr="008E652D">
        <w:rPr>
          <w:rFonts w:ascii="Gravur-CondensedThin" w:hAnsi="Gravur-CondensedThin"/>
        </w:rPr>
        <w:t xml:space="preserve">ée dans l'agriculture. Je pense que The Gong rend visible l'harmonie et la beauté de la nature et offre des moments de contemplation. On peut continuer à traduire ces réflexions dans la construction des cercles. Les cercles représentent les cycles. Ils représentent l'infini. Dans de nombreuses cultures asiatiques, ils sont un symbole de complétude et d'unité. </w:t>
      </w:r>
    </w:p>
    <w:p w14:paraId="2FC5B5D0" w14:textId="77777777" w:rsidR="007F5F2C" w:rsidRPr="008E652D" w:rsidRDefault="007F5F2C" w:rsidP="007F5F2C">
      <w:pPr>
        <w:pStyle w:val="Corps"/>
        <w:spacing w:line="276" w:lineRule="auto"/>
        <w:rPr>
          <w:rFonts w:ascii="Gravur-CondensedThin" w:hAnsi="Gravur-CondensedThin"/>
        </w:rPr>
      </w:pPr>
    </w:p>
    <w:p w14:paraId="4EDCAAC1"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Quels sont les avantages architecturaux de la construction circulaire dans un climat tropical ?</w:t>
      </w:r>
    </w:p>
    <w:p w14:paraId="028F7ED1"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Sur les façades est et ouest, la surface exposée au soleil tropical est minimisée. Les constructions circulaires sont plus stables face au vent, car elles offrent moins de surface d'attaque. La forme répartit la charge de mani</w:t>
      </w:r>
      <w:r w:rsidRPr="008E652D">
        <w:rPr>
          <w:rFonts w:ascii="Gravur-CondensedThin" w:hAnsi="Gravur-CondensedThin"/>
          <w:lang w:val="fr-CH"/>
        </w:rPr>
        <w:t>è</w:t>
      </w:r>
      <w:r w:rsidRPr="008E652D">
        <w:rPr>
          <w:rFonts w:ascii="Gravur-CondensedThin" w:hAnsi="Gravur-CondensedThin"/>
        </w:rPr>
        <w:t>re plus uniforme. The Gong utilise également les conditions naturelles pour minimiser la consommation d'énergie et maximiser le confort des visiteurs. Cette approche est particuli</w:t>
      </w:r>
      <w:r w:rsidRPr="008E652D">
        <w:rPr>
          <w:rFonts w:ascii="Gravur-CondensedThin" w:hAnsi="Gravur-CondensedThin"/>
          <w:lang w:val="fr-CH"/>
        </w:rPr>
        <w:t>è</w:t>
      </w:r>
      <w:r w:rsidRPr="008E652D">
        <w:rPr>
          <w:rFonts w:ascii="Gravur-CondensedThin" w:hAnsi="Gravur-CondensedThin"/>
        </w:rPr>
        <w:t>rement pertinente dans les pays tropicaux, o</w:t>
      </w:r>
      <w:r w:rsidRPr="008E652D">
        <w:rPr>
          <w:rFonts w:ascii="Gravur-CondensedThin" w:hAnsi="Gravur-CondensedThin"/>
          <w:lang w:val="fr-CH"/>
        </w:rPr>
        <w:t>ù la temp</w:t>
      </w:r>
      <w:r w:rsidRPr="008E652D">
        <w:rPr>
          <w:rFonts w:ascii="Gravur-CondensedThin" w:hAnsi="Gravur-CondensedThin"/>
        </w:rPr>
        <w:t>érature et l'humidité sont élevées. Nous avons mis au point un syst</w:t>
      </w:r>
      <w:r w:rsidRPr="008E652D">
        <w:rPr>
          <w:rFonts w:ascii="Gravur-CondensedThin" w:hAnsi="Gravur-CondensedThin"/>
          <w:lang w:val="fr-CH"/>
        </w:rPr>
        <w:t>è</w:t>
      </w:r>
      <w:r w:rsidRPr="008E652D">
        <w:rPr>
          <w:rFonts w:ascii="Gravur-CondensedThin" w:hAnsi="Gravur-CondensedThin"/>
        </w:rPr>
        <w:t xml:space="preserve">me de régulation naturelle du climat à </w:t>
      </w:r>
      <w:r w:rsidRPr="008E652D">
        <w:rPr>
          <w:rFonts w:ascii="Gravur-CondensedThin" w:hAnsi="Gravur-CondensedThin"/>
          <w:lang w:val="fr-CH"/>
        </w:rPr>
        <w:t>l'int</w:t>
      </w:r>
      <w:r w:rsidRPr="008E652D">
        <w:rPr>
          <w:rFonts w:ascii="Gravur-CondensedThin" w:hAnsi="Gravur-CondensedThin"/>
        </w:rPr>
        <w:t>érieur. Seuls les studios d'enregistrement sont climatisé</w:t>
      </w:r>
      <w:r w:rsidRPr="008E652D">
        <w:rPr>
          <w:rFonts w:ascii="Gravur-CondensedThin" w:hAnsi="Gravur-CondensedThin"/>
          <w:lang w:val="pt-PT"/>
        </w:rPr>
        <w:t>s.</w:t>
      </w:r>
    </w:p>
    <w:p w14:paraId="5600BD17" w14:textId="77777777" w:rsidR="007F5F2C" w:rsidRPr="008E652D" w:rsidRDefault="007F5F2C" w:rsidP="007F5F2C">
      <w:pPr>
        <w:pStyle w:val="Corps"/>
        <w:spacing w:line="276" w:lineRule="auto"/>
        <w:rPr>
          <w:rFonts w:ascii="Gravur-CondensedThin" w:hAnsi="Gravur-CondensedThin"/>
        </w:rPr>
      </w:pPr>
    </w:p>
    <w:p w14:paraId="7562F8CA"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Comment fonctionne ce syst</w:t>
      </w:r>
      <w:r w:rsidRPr="008E652D">
        <w:rPr>
          <w:rFonts w:ascii="Gravur-Condensed" w:hAnsi="Gravur-Condensed"/>
          <w:lang w:val="fr-CH"/>
        </w:rPr>
        <w:t>è</w:t>
      </w:r>
      <w:r w:rsidRPr="008E652D">
        <w:rPr>
          <w:rFonts w:ascii="Gravur-Condensed" w:hAnsi="Gravur-Condensed"/>
        </w:rPr>
        <w:t xml:space="preserve">me de régulation climatique ? </w:t>
      </w:r>
    </w:p>
    <w:p w14:paraId="70EF61A1"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L'architecture et la conception du toit et de l'enveloppe extérieure favorisent la ventilation naturelle. L'entrée principale au nord et deux entrées secondaires au sud-est et à l'ouest garantissent une circulation continue de l'air. Un plan ouvert et dégagé contribue à la ventilation naturelle. Les poteaux soutiennent le toit, les murs de briques forment l'espace. Des entrées et des sorties placées stratégiquement créent des effets de venturi. Des fentes d'aération sont intégrées dans la façade, une technique de maçonnerie que nous avons développée avec les constructeurs locaux. La double enveloppe du bâtiment dans la zone des studios d'enregistrement est une particularité, tant du point de vue de la conception que de la fonction. Le mur extérieur en briques et le toit en auvent prot</w:t>
      </w:r>
      <w:r w:rsidRPr="008E652D">
        <w:rPr>
          <w:rFonts w:ascii="Gravur-CondensedThin" w:hAnsi="Gravur-CondensedThin"/>
          <w:lang w:val="fr-CH"/>
        </w:rPr>
        <w:t>è</w:t>
      </w:r>
      <w:r w:rsidRPr="008E652D">
        <w:rPr>
          <w:rFonts w:ascii="Gravur-CondensedThin" w:hAnsi="Gravur-CondensedThin"/>
        </w:rPr>
        <w:t>gent du rayonnement solaire direct et réduisent l'absorption de chaleur de l'enveloppe du bâtiment. Les murs des studios et des locaux de service situés derri</w:t>
      </w:r>
      <w:r w:rsidRPr="008E652D">
        <w:rPr>
          <w:rFonts w:ascii="Gravur-CondensedThin" w:hAnsi="Gravur-CondensedThin"/>
          <w:lang w:val="fr-CH"/>
        </w:rPr>
        <w:t>è</w:t>
      </w:r>
      <w:r w:rsidRPr="008E652D">
        <w:rPr>
          <w:rFonts w:ascii="Gravur-CondensedThin" w:hAnsi="Gravur-CondensedThin"/>
        </w:rPr>
        <w:t xml:space="preserve">re ne sont pas exposés aux intempéries. Ainsi, l'air circule dans le corridor ainsi créé. </w:t>
      </w:r>
    </w:p>
    <w:p w14:paraId="2A814E42" w14:textId="77777777" w:rsidR="007F5F2C" w:rsidRPr="008E652D" w:rsidRDefault="007F5F2C" w:rsidP="007F5F2C">
      <w:pPr>
        <w:pStyle w:val="Corps"/>
        <w:spacing w:line="276" w:lineRule="auto"/>
        <w:rPr>
          <w:rFonts w:ascii="Gravur-CondensedThin" w:hAnsi="Gravur-CondensedThin"/>
        </w:rPr>
      </w:pPr>
    </w:p>
    <w:p w14:paraId="3DA3FBB0"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Pourquoi utiliser des matériaux qui ont déjà fait leurs preuves pour The Gong ? L'atelier o</w:t>
      </w:r>
      <w:r w:rsidRPr="008E652D">
        <w:rPr>
          <w:rFonts w:ascii="Gravur-Condensed" w:hAnsi="Gravur-Condensed"/>
          <w:lang w:val="fr-CH"/>
        </w:rPr>
        <w:t xml:space="preserve">ï </w:t>
      </w:r>
      <w:r w:rsidRPr="008E652D">
        <w:rPr>
          <w:rFonts w:ascii="Gravur-Condensed" w:hAnsi="Gravur-Condensed"/>
        </w:rPr>
        <w:t>est connu pour utiliser des matériaux de mani</w:t>
      </w:r>
      <w:r w:rsidRPr="008E652D">
        <w:rPr>
          <w:rFonts w:ascii="Gravur-Condensed" w:hAnsi="Gravur-Condensed"/>
          <w:lang w:val="fr-CH"/>
        </w:rPr>
        <w:t>ère in</w:t>
      </w:r>
      <w:r w:rsidRPr="008E652D">
        <w:rPr>
          <w:rFonts w:ascii="Gravur-Condensed" w:hAnsi="Gravur-Condensed"/>
        </w:rPr>
        <w:t xml:space="preserve">édite dans chaque projet. </w:t>
      </w:r>
    </w:p>
    <w:p w14:paraId="56FB743D"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Nous avons plus de 20'000 matériaux dans notre maté</w:t>
      </w:r>
      <w:r w:rsidRPr="008E652D">
        <w:rPr>
          <w:rFonts w:ascii="Gravur-CondensedThin" w:hAnsi="Gravur-CondensedThin"/>
          <w:lang w:val="fr-CH"/>
        </w:rPr>
        <w:t>riauthè</w:t>
      </w:r>
      <w:r w:rsidRPr="008E652D">
        <w:rPr>
          <w:rFonts w:ascii="Gravur-CondensedThin" w:hAnsi="Gravur-CondensedThin"/>
          <w:lang w:val="pt-PT"/>
        </w:rPr>
        <w:t>que, class</w:t>
      </w:r>
      <w:r w:rsidRPr="008E652D">
        <w:rPr>
          <w:rFonts w:ascii="Gravur-CondensedThin" w:hAnsi="Gravur-CondensedThin"/>
        </w:rPr>
        <w:t>és par type et par typologie. Notre réflexion commence par les matériaux. D</w:t>
      </w:r>
      <w:r w:rsidRPr="008E652D">
        <w:rPr>
          <w:rFonts w:ascii="Gravur-CondensedThin" w:hAnsi="Gravur-CondensedThin"/>
          <w:lang w:val="fr-CH"/>
        </w:rPr>
        <w:t>è</w:t>
      </w:r>
      <w:r w:rsidRPr="008E652D">
        <w:rPr>
          <w:rFonts w:ascii="Gravur-CondensedThin" w:hAnsi="Gravur-CondensedThin"/>
        </w:rPr>
        <w:t>s qu'il y a une problématique, nous allons dans cette maté</w:t>
      </w:r>
      <w:r w:rsidRPr="008E652D">
        <w:rPr>
          <w:rFonts w:ascii="Gravur-CondensedThin" w:hAnsi="Gravur-CondensedThin"/>
          <w:lang w:val="fr-CH"/>
        </w:rPr>
        <w:t>riauthè</w:t>
      </w:r>
      <w:r w:rsidRPr="008E652D">
        <w:rPr>
          <w:rFonts w:ascii="Gravur-CondensedThin" w:hAnsi="Gravur-CondensedThin"/>
        </w:rPr>
        <w:t xml:space="preserve">que, nous choisissons des matériaux </w:t>
      </w:r>
      <w:r w:rsidRPr="008E652D">
        <w:rPr>
          <w:rFonts w:ascii="Gravur-CondensedThin" w:hAnsi="Gravur-CondensedThin"/>
        </w:rPr>
        <w:lastRenderedPageBreak/>
        <w:t xml:space="preserve">qui ont un rapport avec le sujet. Nous réfléchissons à </w:t>
      </w:r>
      <w:r w:rsidRPr="008E652D">
        <w:rPr>
          <w:rFonts w:ascii="Gravur-CondensedThin" w:hAnsi="Gravur-CondensedThin"/>
          <w:lang w:val="fr-CH"/>
        </w:rPr>
        <w:t>la maniè</w:t>
      </w:r>
      <w:r w:rsidRPr="008E652D">
        <w:rPr>
          <w:rFonts w:ascii="Gravur-CondensedThin" w:hAnsi="Gravur-CondensedThin"/>
        </w:rPr>
        <w:t>re dont ils pourraient être dé</w:t>
      </w:r>
      <w:r w:rsidRPr="008E652D">
        <w:rPr>
          <w:rFonts w:ascii="Gravur-CondensedThin" w:hAnsi="Gravur-CondensedThin"/>
          <w:lang w:val="fr-CH"/>
        </w:rPr>
        <w:t>form</w:t>
      </w:r>
      <w:r w:rsidRPr="008E652D">
        <w:rPr>
          <w:rFonts w:ascii="Gravur-CondensedThin" w:hAnsi="Gravur-CondensedThin"/>
        </w:rPr>
        <w:t>és, retravaillés ou placés dans un autre contexte et nous les transformons grâce à des détails intelligents. Le béton, l'acier et les briques sont disponibles localement. Les briques en argile ont une grande capacité de stockage de la chaleur et aident à stabiliser la tempé</w:t>
      </w:r>
      <w:r w:rsidRPr="008E652D">
        <w:rPr>
          <w:rFonts w:ascii="Gravur-CondensedThin" w:hAnsi="Gravur-CondensedThin"/>
          <w:lang w:val="fr-CH"/>
        </w:rPr>
        <w:t>rature int</w:t>
      </w:r>
      <w:r w:rsidRPr="008E652D">
        <w:rPr>
          <w:rFonts w:ascii="Gravur-CondensedThin" w:hAnsi="Gravur-CondensedThin"/>
        </w:rPr>
        <w:t>érieure. Elles sont faciles à mettre en œuvre dans le climat chaud et humide du Cambodge, ont une longue durée de vie et sont faciles à entretenir - ce qui est important pour une construction destinée à une organisation humanitaire. La technique de maçonnerie avec les fentes d'aération est raffinée - elle transforme un mur de briques régulant le climat en une façade ornementale.</w:t>
      </w:r>
    </w:p>
    <w:p w14:paraId="07A7382F" w14:textId="77777777" w:rsidR="007F5F2C" w:rsidRPr="008E652D" w:rsidRDefault="007F5F2C" w:rsidP="007F5F2C">
      <w:pPr>
        <w:pStyle w:val="Corps"/>
        <w:spacing w:line="276" w:lineRule="auto"/>
        <w:rPr>
          <w:rFonts w:ascii="Gravur-CondensedThin" w:hAnsi="Gravur-CondensedThin"/>
          <w:b/>
          <w:bCs/>
        </w:rPr>
      </w:pPr>
    </w:p>
    <w:p w14:paraId="35230564"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Quels ont été les défis du projet ?</w:t>
      </w:r>
    </w:p>
    <w:p w14:paraId="1B92AE83"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Nous n'avons pas pu être beaucoup sur place. L'expérience physique de la construction et du processus est importante - notamment parce que deux cultures aux méthodes de travail différentes se sont rencontrées. Si l'on proc</w:t>
      </w:r>
      <w:r w:rsidRPr="008E652D">
        <w:rPr>
          <w:rFonts w:ascii="Gravur-CondensedThin" w:hAnsi="Gravur-CondensedThin"/>
          <w:lang w:val="fr-CH"/>
        </w:rPr>
        <w:t>è</w:t>
      </w:r>
      <w:r w:rsidRPr="008E652D">
        <w:rPr>
          <w:rFonts w:ascii="Gravur-CondensedThin" w:hAnsi="Gravur-CondensedThin"/>
        </w:rPr>
        <w:t>de par voie numérique, l'échelle fait défaut, les détails ne peuvent pas être vé</w:t>
      </w:r>
      <w:r w:rsidRPr="008E652D">
        <w:rPr>
          <w:rFonts w:ascii="Gravur-CondensedThin" w:hAnsi="Gravur-CondensedThin"/>
          <w:lang w:val="fr-CH"/>
        </w:rPr>
        <w:t>rifi</w:t>
      </w:r>
      <w:r w:rsidRPr="008E652D">
        <w:rPr>
          <w:rFonts w:ascii="Gravur-CondensedThin" w:hAnsi="Gravur-CondensedThin"/>
        </w:rPr>
        <w:t>é</w:t>
      </w:r>
      <w:r w:rsidRPr="008E652D">
        <w:rPr>
          <w:rFonts w:ascii="Gravur-CondensedThin" w:hAnsi="Gravur-CondensedThin"/>
          <w:lang w:val="pt-PT"/>
        </w:rPr>
        <w:t xml:space="preserve">s. </w:t>
      </w:r>
    </w:p>
    <w:p w14:paraId="653DA19E" w14:textId="77777777" w:rsidR="007F5F2C" w:rsidRPr="008E652D" w:rsidRDefault="007F5F2C" w:rsidP="007F5F2C">
      <w:pPr>
        <w:pStyle w:val="Corps"/>
        <w:spacing w:line="276" w:lineRule="auto"/>
        <w:rPr>
          <w:rFonts w:ascii="Gravur-CondensedThin" w:hAnsi="Gravur-CondensedThin"/>
        </w:rPr>
      </w:pPr>
    </w:p>
    <w:p w14:paraId="086E15ED"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Qui a construit le bâtiment ?</w:t>
      </w:r>
    </w:p>
    <w:p w14:paraId="024BCB51"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Nous avons travaillé avec un entrepreneur général local pour les travaux d'acier, de béton et de maçonnerie. Avec cette équipe, nous avons pu prendre ensemble les décisions importantes sur place. Les travaux de menuiserie dans les studios d'enregistrement ont été mis en œuvre par les artisans de l'atelier de menuiserie du campus Smiling Gecko.</w:t>
      </w:r>
    </w:p>
    <w:p w14:paraId="30C387F7" w14:textId="77777777" w:rsidR="007F5F2C" w:rsidRPr="008E652D" w:rsidRDefault="007F5F2C" w:rsidP="007F5F2C">
      <w:pPr>
        <w:pStyle w:val="Corps"/>
        <w:spacing w:line="276" w:lineRule="auto"/>
        <w:rPr>
          <w:rFonts w:ascii="Gravur-CondensedThin" w:hAnsi="Gravur-CondensedThin"/>
        </w:rPr>
      </w:pPr>
    </w:p>
    <w:p w14:paraId="5843E8A5"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Qu'avez-vous appris de cette collaboration ?</w:t>
      </w:r>
    </w:p>
    <w:p w14:paraId="4040F196" w14:textId="5D5A8D46"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rPr>
        <w:t>Lorsque l'on travaille avec des artisans locaux, des solutions architecturales durables et culturellement adaptées peuvent voir le jour. Les processus ne sont pas comme on les imagine. Ils ne font pas comme nous, mais différemment. Il est important d'accepter cela. On ne peut pas avoir ce savoir, il faut aller le chercher, avec et pour la population locale. Nous travaillons donc en étroite collaboration et sur un pied d'égalité. Nous discutons, apportons des perspectives diffé</w:t>
      </w:r>
      <w:r w:rsidRPr="008E652D">
        <w:rPr>
          <w:rFonts w:ascii="Gravur-CondensedThin" w:hAnsi="Gravur-CondensedThin"/>
          <w:lang w:val="pt-PT"/>
        </w:rPr>
        <w:t>rentes, d</w:t>
      </w:r>
      <w:r w:rsidRPr="008E652D">
        <w:rPr>
          <w:rFonts w:ascii="Gravur-CondensedThin" w:hAnsi="Gravur-CondensedThin"/>
        </w:rPr>
        <w:t>écidons ensemble. La transdisciplinarité est une pratique quotidienne au sein de notre équipe. Dans nos projets, le design de produits, l'architecture, l'illustration, le graphisme, l</w:t>
      </w:r>
      <w:r w:rsidR="005A4B7C">
        <w:rPr>
          <w:rFonts w:ascii="Gravur-CondensedThin" w:hAnsi="Gravur-CondensedThin"/>
        </w:rPr>
        <w:t>a photographie</w:t>
      </w:r>
      <w:r w:rsidRPr="008E652D">
        <w:rPr>
          <w:rFonts w:ascii="Gravur-CondensedThin" w:hAnsi="Gravur-CondensedThin"/>
        </w:rPr>
        <w:t xml:space="preserve">, le modélisme et ainsi de suite se côtoient. Nous avons pu étendre cette idée d'équipe travaillant ensemble et apprenant les uns des autres à </w:t>
      </w:r>
      <w:r w:rsidRPr="008E652D">
        <w:rPr>
          <w:rFonts w:ascii="Gravur-CondensedThin" w:hAnsi="Gravur-CondensedThin"/>
          <w:lang w:val="es-ES_tradnl"/>
        </w:rPr>
        <w:t>nos coll</w:t>
      </w:r>
      <w:r w:rsidRPr="008E652D">
        <w:rPr>
          <w:rFonts w:ascii="Gravur-CondensedThin" w:hAnsi="Gravur-CondensedThin"/>
          <w:lang w:val="fr-CH"/>
        </w:rPr>
        <w:t>è</w:t>
      </w:r>
      <w:r w:rsidRPr="008E652D">
        <w:rPr>
          <w:rFonts w:ascii="Gravur-CondensedThin" w:hAnsi="Gravur-CondensedThin"/>
        </w:rPr>
        <w:t xml:space="preserve">gues sur place. </w:t>
      </w:r>
    </w:p>
    <w:p w14:paraId="49DD14CB" w14:textId="77777777" w:rsidR="007F5F2C" w:rsidRPr="008E652D" w:rsidRDefault="007F5F2C" w:rsidP="007F5F2C">
      <w:pPr>
        <w:pStyle w:val="Corps"/>
        <w:spacing w:line="276" w:lineRule="auto"/>
        <w:rPr>
          <w:rFonts w:ascii="Gravur-CondensedThin" w:hAnsi="Gravur-CondensedThin"/>
        </w:rPr>
      </w:pPr>
    </w:p>
    <w:p w14:paraId="67462316" w14:textId="77777777" w:rsidR="007F5F2C" w:rsidRPr="008E652D" w:rsidRDefault="007F5F2C" w:rsidP="007F5F2C">
      <w:pPr>
        <w:pStyle w:val="Corps"/>
        <w:spacing w:line="276" w:lineRule="auto"/>
        <w:rPr>
          <w:rFonts w:ascii="Gravur-Condensed" w:hAnsi="Gravur-Condensed"/>
        </w:rPr>
      </w:pPr>
      <w:r w:rsidRPr="008E652D">
        <w:rPr>
          <w:rFonts w:ascii="Gravur-Condensed" w:hAnsi="Gravur-Condensed"/>
        </w:rPr>
        <w:t>Une forêt de bambous est en train de pousser sur place. Quel rôle joue la végétation locale ?</w:t>
      </w:r>
    </w:p>
    <w:p w14:paraId="08BCF184" w14:textId="77777777" w:rsidR="007F5F2C" w:rsidRPr="008E652D" w:rsidRDefault="007F5F2C" w:rsidP="007F5F2C">
      <w:pPr>
        <w:pStyle w:val="Corps"/>
        <w:spacing w:line="276" w:lineRule="auto"/>
        <w:rPr>
          <w:rFonts w:ascii="Gravur-CondensedThin" w:hAnsi="Gravur-CondensedThin"/>
        </w:rPr>
      </w:pPr>
      <w:r w:rsidRPr="008E652D">
        <w:rPr>
          <w:rFonts w:ascii="Gravur-CondensedThin" w:hAnsi="Gravur-CondensedThin"/>
          <w:lang w:val="fr-CH"/>
        </w:rPr>
        <w:t>La for</w:t>
      </w:r>
      <w:r w:rsidRPr="008E652D">
        <w:rPr>
          <w:rFonts w:ascii="Gravur-CondensedThin" w:hAnsi="Gravur-CondensedThin"/>
        </w:rPr>
        <w:t>êt de bambous autour de The Gong est en train d'être reboisé</w:t>
      </w:r>
      <w:r w:rsidRPr="008E652D">
        <w:rPr>
          <w:rFonts w:ascii="Gravur-CondensedThin" w:hAnsi="Gravur-CondensedThin"/>
          <w:lang w:val="fr-CH"/>
        </w:rPr>
        <w:t>e. L'id</w:t>
      </w:r>
      <w:r w:rsidRPr="008E652D">
        <w:rPr>
          <w:rFonts w:ascii="Gravur-CondensedThin" w:hAnsi="Gravur-CondensedThin"/>
        </w:rPr>
        <w:t xml:space="preserve">ée de base est qu'une forêt de bambous réduit l'effet de chaleur solaire, fournit de l'ombre et </w:t>
      </w:r>
      <w:r w:rsidRPr="008E652D">
        <w:rPr>
          <w:rFonts w:ascii="Gravur-CondensedThin" w:hAnsi="Gravur-CondensedThin"/>
        </w:rPr>
        <w:lastRenderedPageBreak/>
        <w:t>abaisse la température ambiante. Le bambou qui pousse est aussi pour nous un beau symbole, car il nous montre comment le campus éducatif peut fonctionner : Tout comme le bambou grandit, les él</w:t>
      </w:r>
      <w:r w:rsidRPr="008E652D">
        <w:rPr>
          <w:rFonts w:ascii="Gravur-CondensedThin" w:hAnsi="Gravur-CondensedThin"/>
          <w:lang w:val="fr-CH"/>
        </w:rPr>
        <w:t>è</w:t>
      </w:r>
      <w:r w:rsidRPr="008E652D">
        <w:rPr>
          <w:rFonts w:ascii="Gravur-CondensedThin" w:hAnsi="Gravur-CondensedThin"/>
        </w:rPr>
        <w:t>ves et le campus grandissent également.</w:t>
      </w:r>
    </w:p>
    <w:p w14:paraId="538A055B" w14:textId="77777777" w:rsidR="007F5F2C" w:rsidRPr="008E652D" w:rsidRDefault="007F5F2C" w:rsidP="007F5F2C">
      <w:pPr>
        <w:spacing w:line="276" w:lineRule="auto"/>
        <w:rPr>
          <w:rFonts w:ascii="Gravur-CondensedThin" w:hAnsi="Gravur-CondensedThin"/>
          <w:lang w:val="fr-FR"/>
        </w:rPr>
      </w:pPr>
    </w:p>
    <w:p w14:paraId="5FC3ECAE" w14:textId="11CC49F0" w:rsidR="00D54B81" w:rsidRPr="007F5F2C" w:rsidRDefault="00D54B81" w:rsidP="007F5F2C">
      <w:pPr>
        <w:pStyle w:val="Default"/>
        <w:spacing w:line="276" w:lineRule="auto"/>
        <w:rPr>
          <w:rFonts w:cs="System Font"/>
          <w:sz w:val="22"/>
          <w:szCs w:val="22"/>
          <w:lang w:val="fr-FR"/>
        </w:rPr>
      </w:pPr>
    </w:p>
    <w:sectPr w:rsidR="00D54B81" w:rsidRPr="007F5F2C" w:rsidSect="001B2F39">
      <w:headerReference w:type="default" r:id="rId11"/>
      <w:footerReference w:type="even" r:id="rId12"/>
      <w:footerReference w:type="default" r:id="rId13"/>
      <w:headerReference w:type="first" r:id="rId14"/>
      <w:type w:val="continuous"/>
      <w:pgSz w:w="11906" w:h="16838"/>
      <w:pgMar w:top="2642" w:right="2013" w:bottom="2268" w:left="2013"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CDAF" w14:textId="77777777" w:rsidR="007B6EEF" w:rsidRDefault="007B6EEF" w:rsidP="00F91D37">
      <w:r>
        <w:separator/>
      </w:r>
    </w:p>
  </w:endnote>
  <w:endnote w:type="continuationSeparator" w:id="0">
    <w:p w14:paraId="4AEE0322" w14:textId="77777777" w:rsidR="007B6EEF" w:rsidRDefault="007B6EEF"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T Alpina Rg">
    <w:altName w:val="Calibri"/>
    <w:charset w:val="4D"/>
    <w:family w:val="auto"/>
    <w:pitch w:val="variable"/>
    <w:sig w:usb0="00000007" w:usb1="0200B021" w:usb2="00000000" w:usb3="00000000" w:csb0="00000093" w:csb1="00000000"/>
  </w:font>
  <w:font w:name="HelveticaNeueLT Com 55 Roman">
    <w:altName w:val="Arial"/>
    <w:charset w:val="00"/>
    <w:family w:val="swiss"/>
    <w:pitch w:val="variable"/>
    <w:sig w:usb0="8000008F" w:usb1="10002042"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Light">
    <w:altName w:val="Gravur-CondensedLight"/>
    <w:panose1 w:val="02000506020000020004"/>
    <w:charset w:val="00"/>
    <w:family w:val="auto"/>
    <w:pitch w:val="variable"/>
    <w:sig w:usb0="800000AF" w:usb1="50002048" w:usb2="00000000" w:usb3="00000000" w:csb0="00000001" w:csb1="00000000"/>
  </w:font>
  <w:font w:name="Helvetica Neue">
    <w:altName w:val="Arial"/>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Gravur-CondensedThin">
    <w:altName w:val="Gravur-CondensedThin"/>
    <w:panose1 w:val="02000506020000020004"/>
    <w:charset w:val="00"/>
    <w:family w:val="auto"/>
    <w:pitch w:val="variable"/>
    <w:sig w:usb0="800000AF" w:usb1="50002048" w:usb2="00000000" w:usb3="00000000" w:csb0="00000001" w:csb1="00000000"/>
  </w:font>
  <w:font w:name="Gravur-Condensed">
    <w:altName w:val="Gravur-Condensed"/>
    <w:panose1 w:val="02000506020000020004"/>
    <w:charset w:val="00"/>
    <w:family w:val="auto"/>
    <w:pitch w:val="variable"/>
    <w:sig w:usb0="800000AF" w:usb1="50002048" w:usb2="00000000" w:usb3="00000000" w:csb0="00000001" w:csb1="00000000"/>
  </w:font>
  <w:font w:name="System 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2EC79" w14:textId="7CDE8473" w:rsidR="00881C54" w:rsidRDefault="00F174F7">
    <w:pPr>
      <w:pStyle w:val="Pieddepage"/>
    </w:pPr>
    <w:r>
      <w:rPr>
        <w:noProof/>
      </w:rPr>
      <mc:AlternateContent>
        <mc:Choice Requires="wps">
          <w:drawing>
            <wp:anchor distT="0" distB="0" distL="0" distR="0" simplePos="0" relativeHeight="251672576" behindDoc="0" locked="0" layoutInCell="1" allowOverlap="1" wp14:anchorId="7F8C281C" wp14:editId="54B339DE">
              <wp:simplePos x="635" y="635"/>
              <wp:positionH relativeFrom="page">
                <wp:align>left</wp:align>
              </wp:positionH>
              <wp:positionV relativeFrom="page">
                <wp:align>bottom</wp:align>
              </wp:positionV>
              <wp:extent cx="443865" cy="443865"/>
              <wp:effectExtent l="0" t="0" r="6985" b="0"/>
              <wp:wrapNone/>
              <wp:docPr id="2" name="Textfeld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wps:spPr>
                    <wps:txbx>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8C281C" id="_x0000_t202" coordsize="21600,21600" o:spt="202" path="m,l,21600r21600,l21600,xe">
              <v:stroke joinstyle="miter"/>
              <v:path gradientshapeok="t" o:connecttype="rect"/>
            </v:shapetype>
            <v:shape id="Textfeld 2" o:spid="_x0000_s1026" type="#_x0000_t202" alt="Classified as Internal"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10h78QAgAAKAQA&#10;AA4AAAAAAAAAAAAAAAAALgIAAGRycy9lMm9Eb2MueG1sUEsBAi0AFAAGAAgAAAAhANhtPP7XAAAA&#10;AwEAAA8AAAAAAAAAAAAAAAAAagQAAGRycy9kb3ducmV2LnhtbFBLBQYAAAAABAAEAPMAAABuBQAA&#10;AAA=&#10;" filled="f" stroked="f">
              <v:textbox style="mso-fit-shape-to-text:t" inset="20pt,0,0,15pt">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B13E" w14:textId="658A6141" w:rsidR="00685109" w:rsidRPr="00295AEC" w:rsidRDefault="00685109">
    <w:pPr>
      <w:pStyle w:val="Pieddepage"/>
      <w:rPr>
        <w:rFonts w:ascii="Gravur-CondensedThin" w:hAnsi="Gravur-CondensedThin"/>
        <w:sz w:val="18"/>
        <w:szCs w:val="18"/>
        <w:lang w:val="en-US"/>
      </w:rPr>
    </w:pPr>
    <w:r w:rsidRPr="00295AEC">
      <w:rPr>
        <w:rFonts w:ascii="Gravur-CondensedThin" w:hAnsi="Gravur-CondensedThin"/>
        <w:sz w:val="18"/>
        <w:szCs w:val="18"/>
        <w:lang w:val="en-US"/>
      </w:rPr>
      <w:t>atelier oï x Smiling gecko - The Gong</w:t>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t xml:space="preserve">  2024</w:t>
    </w:r>
  </w:p>
  <w:p w14:paraId="45F76ED8" w14:textId="77777777" w:rsidR="006C62E1" w:rsidRPr="00295AEC" w:rsidRDefault="006C62E1" w:rsidP="00EE0291">
    <w:pPr>
      <w:pStyle w:val="Pieddepage"/>
      <w:rPr>
        <w:rFonts w:ascii="Gravur-CondensedThin" w:hAnsi="Gravur-CondensedThin"/>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C2F98" w14:textId="77777777" w:rsidR="007B6EEF" w:rsidRDefault="007B6EEF" w:rsidP="00F91D37">
      <w:r>
        <w:separator/>
      </w:r>
    </w:p>
  </w:footnote>
  <w:footnote w:type="continuationSeparator" w:id="0">
    <w:p w14:paraId="0EFE6475" w14:textId="77777777" w:rsidR="007B6EEF" w:rsidRDefault="007B6EEF"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4E211" w14:textId="38DB4D58" w:rsidR="00D0783C" w:rsidRPr="00103B2E" w:rsidRDefault="00685109" w:rsidP="00D0783C">
    <w:pPr>
      <w:pStyle w:val="En-tte"/>
      <w:rPr>
        <w:rFonts w:ascii="Gravur-CondensedThin" w:hAnsi="Gravur-CondensedThin"/>
        <w:sz w:val="28"/>
        <w:szCs w:val="28"/>
      </w:rPr>
    </w:pPr>
    <w:r>
      <w:rPr>
        <w:noProof/>
      </w:rPr>
      <w:drawing>
        <wp:inline distT="0" distB="0" distL="0" distR="0" wp14:anchorId="07BFBC49" wp14:editId="68677A02">
          <wp:extent cx="1270635" cy="248285"/>
          <wp:effectExtent l="0" t="0" r="5715" b="0"/>
          <wp:docPr id="156033788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7883" name="Image 1560337883"/>
                  <pic:cNvPicPr/>
                </pic:nvPicPr>
                <pic:blipFill>
                  <a:blip r:embed="rId1">
                    <a:extLst>
                      <a:ext uri="{28A0092B-C50C-407E-A947-70E740481C1C}">
                        <a14:useLocalDpi xmlns:a14="http://schemas.microsoft.com/office/drawing/2010/main" val="0"/>
                      </a:ext>
                    </a:extLst>
                  </a:blip>
                  <a:stretch>
                    <a:fillRect/>
                  </a:stretch>
                </pic:blipFill>
                <pic:spPr>
                  <a:xfrm>
                    <a:off x="0" y="0"/>
                    <a:ext cx="1270635" cy="248285"/>
                  </a:xfrm>
                  <a:prstGeom prst="rect">
                    <a:avLst/>
                  </a:prstGeom>
                </pic:spPr>
              </pic:pic>
            </a:graphicData>
          </a:graphic>
        </wp:inline>
      </w:drawing>
    </w:r>
    <w:r w:rsidR="00D54B81">
      <w:tab/>
    </w:r>
    <w:r w:rsidR="00D54B81">
      <w:tab/>
    </w:r>
    <w:r w:rsidR="007F5F2C">
      <w:rPr>
        <w:rFonts w:ascii="Gravur-CondensedThin" w:hAnsi="Gravur-CondensedThin"/>
        <w:sz w:val="28"/>
        <w:szCs w:val="28"/>
      </w:rPr>
      <w:t>Interview</w:t>
    </w:r>
    <w:r w:rsidR="00D0783C" w:rsidRPr="00103B2E">
      <w:rPr>
        <w:rFonts w:ascii="Gravur-CondensedThin" w:hAnsi="Gravur-CondensedThin"/>
        <w:sz w:val="28"/>
        <w:szCs w:val="28"/>
      </w:rPr>
      <w:t xml:space="preserve"> </w:t>
    </w:r>
    <w:r w:rsidR="00D0783C">
      <w:rPr>
        <w:rFonts w:ascii="Gravur-CondensedThin" w:hAnsi="Gravur-CondensedThin"/>
        <w:sz w:val="28"/>
        <w:szCs w:val="28"/>
      </w:rPr>
      <w:t>FR</w:t>
    </w:r>
  </w:p>
  <w:p w14:paraId="13A7ED65" w14:textId="41A19D89" w:rsidR="004E2C93" w:rsidRPr="00103B2E" w:rsidRDefault="004E2C93" w:rsidP="004E2C93">
    <w:pPr>
      <w:pStyle w:val="En-tte"/>
      <w:rPr>
        <w:rFonts w:ascii="Gravur-CondensedThin" w:hAnsi="Gravur-CondensedThin"/>
        <w:sz w:val="28"/>
        <w:szCs w:val="28"/>
      </w:rPr>
    </w:pPr>
  </w:p>
  <w:p w14:paraId="5A84884E" w14:textId="2C4AFD8E" w:rsidR="00BB5CA9" w:rsidRPr="00103B2E" w:rsidRDefault="00BB5CA9" w:rsidP="00BB5CA9">
    <w:pPr>
      <w:pStyle w:val="En-tte"/>
      <w:rPr>
        <w:rFonts w:ascii="Gravur-CondensedThin" w:hAnsi="Gravur-CondensedThin"/>
        <w:sz w:val="28"/>
        <w:szCs w:val="28"/>
      </w:rPr>
    </w:pPr>
  </w:p>
  <w:p w14:paraId="36E62926" w14:textId="296DF134" w:rsidR="00D54B81" w:rsidRPr="00D54B81" w:rsidRDefault="00D54B81" w:rsidP="00D54B81">
    <w:pPr>
      <w:pStyle w:val="En-tte"/>
      <w:jc w:val="left"/>
      <w:rPr>
        <w:rFonts w:ascii="Gravur-Condensed" w:hAnsi="Gravur-Condensed"/>
        <w:sz w:val="28"/>
        <w:szCs w:val="28"/>
      </w:rPr>
    </w:pPr>
  </w:p>
  <w:p w14:paraId="14FCE729" w14:textId="36C573F1" w:rsidR="00685109" w:rsidRPr="00685109" w:rsidRDefault="00685109" w:rsidP="00685109">
    <w:pPr>
      <w:pStyle w:val="En-tt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4AE8" w14:textId="6EC0006A" w:rsidR="00B00B7E" w:rsidRPr="00103B2E" w:rsidRDefault="007F5F2C">
    <w:pPr>
      <w:pStyle w:val="En-tte"/>
      <w:rPr>
        <w:rFonts w:ascii="Gravur-CondensedThin" w:hAnsi="Gravur-CondensedThin"/>
        <w:sz w:val="28"/>
        <w:szCs w:val="28"/>
      </w:rPr>
    </w:pPr>
    <w:r>
      <w:rPr>
        <w:rFonts w:ascii="Gravur-CondensedThin" w:hAnsi="Gravur-CondensedThin"/>
        <w:sz w:val="28"/>
        <w:szCs w:val="28"/>
      </w:rPr>
      <w:t>Interview</w:t>
    </w:r>
    <w:r w:rsidR="00B00B7E" w:rsidRPr="00103B2E">
      <w:rPr>
        <w:rFonts w:ascii="Gravur-CondensedThin" w:hAnsi="Gravur-CondensedThin"/>
        <w:sz w:val="28"/>
        <w:szCs w:val="28"/>
      </w:rPr>
      <w:t xml:space="preserve"> </w:t>
    </w:r>
    <w:r w:rsidR="00BB5CA9">
      <w:rPr>
        <w:rFonts w:ascii="Gravur-CondensedThin" w:hAnsi="Gravur-CondensedThin"/>
        <w:sz w:val="28"/>
        <w:szCs w:val="28"/>
      </w:rPr>
      <w:t>FR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3B4E87BE"/>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tabs>
          <w:tab w:val="num" w:pos="425"/>
        </w:tabs>
        <w:ind w:left="284" w:hanging="284"/>
      </w:pPr>
      <w:rPr>
        <w:rFonts w:hint="default"/>
      </w:rPr>
    </w:lvl>
    <w:lvl w:ilvl="6">
      <w:start w:val="1"/>
      <w:numFmt w:val="decimal"/>
      <w:pStyle w:val="Nummerierung2"/>
      <w:lvlText w:val="%6.%7"/>
      <w:lvlJc w:val="left"/>
      <w:pPr>
        <w:tabs>
          <w:tab w:val="num" w:pos="851"/>
        </w:tabs>
        <w:ind w:left="709" w:hanging="425"/>
      </w:pPr>
      <w:rPr>
        <w:rFonts w:hint="default"/>
      </w:rPr>
    </w:lvl>
    <w:lvl w:ilvl="7">
      <w:start w:val="1"/>
      <w:numFmt w:val="decimal"/>
      <w:pStyle w:val="Nummerierung3"/>
      <w:lvlText w:val="%6.%7.%8"/>
      <w:lvlJc w:val="left"/>
      <w:pPr>
        <w:tabs>
          <w:tab w:val="num" w:pos="1559"/>
        </w:tabs>
        <w:ind w:left="1276" w:hanging="567"/>
      </w:pPr>
      <w:rPr>
        <w:rFonts w:hint="default"/>
      </w:rPr>
    </w:lvl>
    <w:lvl w:ilvl="8">
      <w:start w:val="1"/>
      <w:numFmt w:val="lowerLetter"/>
      <w:pStyle w:val="Nummerierungabc"/>
      <w:lvlText w:val="%9."/>
      <w:lvlJc w:val="left"/>
      <w:pPr>
        <w:ind w:left="284" w:hanging="284"/>
      </w:pPr>
      <w:rPr>
        <w:rFonts w:hint="default"/>
      </w:rPr>
    </w:lvl>
  </w:abstractNum>
  <w:abstractNum w:abstractNumId="19" w15:restartNumberingAfterBreak="0">
    <w:nsid w:val="58613E6B"/>
    <w:multiLevelType w:val="multilevel"/>
    <w:tmpl w:val="98B28E36"/>
    <w:lvl w:ilvl="0">
      <w:start w:val="1"/>
      <w:numFmt w:val="bullet"/>
      <w:pStyle w:val="Listepuces"/>
      <w:lvlText w:val=""/>
      <w:lvlJc w:val="left"/>
      <w:pPr>
        <w:ind w:left="284" w:hanging="284"/>
      </w:pPr>
      <w:rPr>
        <w:rFonts w:ascii="Wingdings" w:hAnsi="Wingdings" w:hint="default"/>
      </w:rPr>
    </w:lvl>
    <w:lvl w:ilvl="1">
      <w:start w:val="1"/>
      <w:numFmt w:val="bullet"/>
      <w:pStyle w:val="Listepuces2"/>
      <w:lvlText w:val="–"/>
      <w:lvlJc w:val="left"/>
      <w:pPr>
        <w:ind w:left="567" w:hanging="283"/>
      </w:pPr>
      <w:rPr>
        <w:rFonts w:ascii="HelveticaNeueLT Com 55 Roman" w:hAnsi="HelveticaNeueLT Com 55 Roman" w:hint="default"/>
      </w:rPr>
    </w:lvl>
    <w:lvl w:ilvl="2">
      <w:start w:val="1"/>
      <w:numFmt w:val="bullet"/>
      <w:pStyle w:val="Listepuces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AE06DE1"/>
    <w:multiLevelType w:val="multilevel"/>
    <w:tmpl w:val="D012E9A8"/>
    <w:lvl w:ilvl="0">
      <w:start w:val="1"/>
      <w:numFmt w:val="bullet"/>
      <w:pStyle w:val="Aufzhlung1"/>
      <w:lvlText w:val="‒"/>
      <w:lvlJc w:val="left"/>
      <w:pPr>
        <w:ind w:left="284" w:hanging="284"/>
      </w:pPr>
      <w:rPr>
        <w:rFonts w:ascii="Arial" w:hAnsi="Arial" w:cs="Arial" w:hint="default"/>
      </w:rPr>
    </w:lvl>
    <w:lvl w:ilvl="1">
      <w:start w:val="1"/>
      <w:numFmt w:val="bullet"/>
      <w:pStyle w:val="Aufzhlung2"/>
      <w:lvlText w:val="‒"/>
      <w:lvlJc w:val="left"/>
      <w:pPr>
        <w:ind w:left="567" w:hanging="283"/>
      </w:pPr>
      <w:rPr>
        <w:rFonts w:ascii="Arial" w:hAnsi="Arial" w:cs="Arial" w:hint="default"/>
      </w:rPr>
    </w:lvl>
    <w:lvl w:ilvl="2">
      <w:start w:val="1"/>
      <w:numFmt w:val="bullet"/>
      <w:pStyle w:val="Aufzhlung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0889935">
    <w:abstractNumId w:val="9"/>
  </w:num>
  <w:num w:numId="2" w16cid:durableId="947739009">
    <w:abstractNumId w:val="7"/>
  </w:num>
  <w:num w:numId="3" w16cid:durableId="1482044556">
    <w:abstractNumId w:val="6"/>
  </w:num>
  <w:num w:numId="4" w16cid:durableId="1415006188">
    <w:abstractNumId w:val="5"/>
  </w:num>
  <w:num w:numId="5" w16cid:durableId="1843157620">
    <w:abstractNumId w:val="4"/>
  </w:num>
  <w:num w:numId="6" w16cid:durableId="136535898">
    <w:abstractNumId w:val="8"/>
  </w:num>
  <w:num w:numId="7" w16cid:durableId="476609544">
    <w:abstractNumId w:val="3"/>
  </w:num>
  <w:num w:numId="8" w16cid:durableId="326596611">
    <w:abstractNumId w:val="2"/>
  </w:num>
  <w:num w:numId="9" w16cid:durableId="935092269">
    <w:abstractNumId w:val="1"/>
  </w:num>
  <w:num w:numId="10" w16cid:durableId="987367308">
    <w:abstractNumId w:val="0"/>
  </w:num>
  <w:num w:numId="11" w16cid:durableId="642394996">
    <w:abstractNumId w:val="26"/>
  </w:num>
  <w:num w:numId="12" w16cid:durableId="57442273">
    <w:abstractNumId w:val="19"/>
  </w:num>
  <w:num w:numId="13" w16cid:durableId="1839542037">
    <w:abstractNumId w:val="16"/>
  </w:num>
  <w:num w:numId="14" w16cid:durableId="67459302">
    <w:abstractNumId w:val="28"/>
  </w:num>
  <w:num w:numId="15" w16cid:durableId="601496044">
    <w:abstractNumId w:val="27"/>
  </w:num>
  <w:num w:numId="16" w16cid:durableId="1281914332">
    <w:abstractNumId w:val="12"/>
  </w:num>
  <w:num w:numId="17" w16cid:durableId="1778065614">
    <w:abstractNumId w:val="17"/>
  </w:num>
  <w:num w:numId="18" w16cid:durableId="13642088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174994">
    <w:abstractNumId w:val="25"/>
  </w:num>
  <w:num w:numId="20" w16cid:durableId="825630300">
    <w:abstractNumId w:val="15"/>
  </w:num>
  <w:num w:numId="21" w16cid:durableId="842933627">
    <w:abstractNumId w:val="23"/>
  </w:num>
  <w:num w:numId="22" w16cid:durableId="621619891">
    <w:abstractNumId w:val="22"/>
  </w:num>
  <w:num w:numId="23" w16cid:durableId="791940283">
    <w:abstractNumId w:val="13"/>
  </w:num>
  <w:num w:numId="24" w16cid:durableId="974026571">
    <w:abstractNumId w:val="18"/>
  </w:num>
  <w:num w:numId="25" w16cid:durableId="1323191986">
    <w:abstractNumId w:val="24"/>
  </w:num>
  <w:num w:numId="26" w16cid:durableId="266894282">
    <w:abstractNumId w:val="20"/>
  </w:num>
  <w:num w:numId="27" w16cid:durableId="885020918">
    <w:abstractNumId w:val="14"/>
  </w:num>
  <w:num w:numId="28" w16cid:durableId="475756211">
    <w:abstractNumId w:val="11"/>
  </w:num>
  <w:num w:numId="29" w16cid:durableId="1448230558">
    <w:abstractNumId w:val="21"/>
  </w:num>
  <w:num w:numId="30" w16cid:durableId="467209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it-IT" w:vendorID="64" w:dllVersion="4096" w:nlCheck="1" w:checkStyle="0"/>
  <w:activeWritingStyle w:appName="MSWord" w:lang="fr-FR" w:vendorID="64" w:dllVersion="4096"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BE"/>
    <w:rsid w:val="00002978"/>
    <w:rsid w:val="00003435"/>
    <w:rsid w:val="00003A9F"/>
    <w:rsid w:val="0001010F"/>
    <w:rsid w:val="000116F0"/>
    <w:rsid w:val="00014F72"/>
    <w:rsid w:val="00016BAE"/>
    <w:rsid w:val="00020B2A"/>
    <w:rsid w:val="000211DB"/>
    <w:rsid w:val="00022A75"/>
    <w:rsid w:val="00023B5E"/>
    <w:rsid w:val="00025CEC"/>
    <w:rsid w:val="000266B7"/>
    <w:rsid w:val="00032B92"/>
    <w:rsid w:val="000409C8"/>
    <w:rsid w:val="00041700"/>
    <w:rsid w:val="00042E84"/>
    <w:rsid w:val="00046833"/>
    <w:rsid w:val="00050CDE"/>
    <w:rsid w:val="00053637"/>
    <w:rsid w:val="00053A4C"/>
    <w:rsid w:val="00063BC2"/>
    <w:rsid w:val="0006458E"/>
    <w:rsid w:val="000701F1"/>
    <w:rsid w:val="00071776"/>
    <w:rsid w:val="00071780"/>
    <w:rsid w:val="000803EB"/>
    <w:rsid w:val="00080465"/>
    <w:rsid w:val="00083775"/>
    <w:rsid w:val="000860A2"/>
    <w:rsid w:val="00090179"/>
    <w:rsid w:val="00090380"/>
    <w:rsid w:val="000920C3"/>
    <w:rsid w:val="00096E8E"/>
    <w:rsid w:val="000A1884"/>
    <w:rsid w:val="000A24EC"/>
    <w:rsid w:val="000A2660"/>
    <w:rsid w:val="000B0E3B"/>
    <w:rsid w:val="000B183F"/>
    <w:rsid w:val="000B2D31"/>
    <w:rsid w:val="000B595D"/>
    <w:rsid w:val="000C49C1"/>
    <w:rsid w:val="000D1743"/>
    <w:rsid w:val="000D1BB6"/>
    <w:rsid w:val="000D7158"/>
    <w:rsid w:val="000D7B49"/>
    <w:rsid w:val="000E0C0E"/>
    <w:rsid w:val="000E7543"/>
    <w:rsid w:val="000E756F"/>
    <w:rsid w:val="000F0BA7"/>
    <w:rsid w:val="000F1D2B"/>
    <w:rsid w:val="0010021F"/>
    <w:rsid w:val="00100A63"/>
    <w:rsid w:val="00102345"/>
    <w:rsid w:val="00102387"/>
    <w:rsid w:val="00103B2E"/>
    <w:rsid w:val="00106688"/>
    <w:rsid w:val="00107F09"/>
    <w:rsid w:val="00112E5A"/>
    <w:rsid w:val="001134C7"/>
    <w:rsid w:val="00113CB8"/>
    <w:rsid w:val="0011498D"/>
    <w:rsid w:val="001175F6"/>
    <w:rsid w:val="0012151C"/>
    <w:rsid w:val="00127BBA"/>
    <w:rsid w:val="001305DA"/>
    <w:rsid w:val="00130A98"/>
    <w:rsid w:val="00133CFB"/>
    <w:rsid w:val="00136ABD"/>
    <w:rsid w:val="001375AB"/>
    <w:rsid w:val="00144122"/>
    <w:rsid w:val="00145E6F"/>
    <w:rsid w:val="0015096D"/>
    <w:rsid w:val="001514C0"/>
    <w:rsid w:val="00152329"/>
    <w:rsid w:val="00154677"/>
    <w:rsid w:val="00157068"/>
    <w:rsid w:val="00157ECA"/>
    <w:rsid w:val="00161B08"/>
    <w:rsid w:val="00162451"/>
    <w:rsid w:val="00163CAE"/>
    <w:rsid w:val="0016774B"/>
    <w:rsid w:val="00167916"/>
    <w:rsid w:val="00167936"/>
    <w:rsid w:val="00171870"/>
    <w:rsid w:val="001730F6"/>
    <w:rsid w:val="0017313B"/>
    <w:rsid w:val="00175FE4"/>
    <w:rsid w:val="00186557"/>
    <w:rsid w:val="0019274B"/>
    <w:rsid w:val="0019327B"/>
    <w:rsid w:val="00194A2D"/>
    <w:rsid w:val="001A1869"/>
    <w:rsid w:val="001A285B"/>
    <w:rsid w:val="001A3606"/>
    <w:rsid w:val="001A43BD"/>
    <w:rsid w:val="001A79C7"/>
    <w:rsid w:val="001B2F39"/>
    <w:rsid w:val="001B2F8D"/>
    <w:rsid w:val="001B50EA"/>
    <w:rsid w:val="001C0B6B"/>
    <w:rsid w:val="001C1C8D"/>
    <w:rsid w:val="001C1ED1"/>
    <w:rsid w:val="001C4A15"/>
    <w:rsid w:val="001C5780"/>
    <w:rsid w:val="001D2693"/>
    <w:rsid w:val="001D6ED1"/>
    <w:rsid w:val="001E0BB2"/>
    <w:rsid w:val="001E2716"/>
    <w:rsid w:val="001E291F"/>
    <w:rsid w:val="001E316F"/>
    <w:rsid w:val="001E5ED6"/>
    <w:rsid w:val="001E73F4"/>
    <w:rsid w:val="001F0380"/>
    <w:rsid w:val="001F4A7E"/>
    <w:rsid w:val="001F4B8C"/>
    <w:rsid w:val="001F4F9B"/>
    <w:rsid w:val="001F5C41"/>
    <w:rsid w:val="0020345E"/>
    <w:rsid w:val="002265C6"/>
    <w:rsid w:val="0022685B"/>
    <w:rsid w:val="0023018C"/>
    <w:rsid w:val="0023205B"/>
    <w:rsid w:val="0023455E"/>
    <w:rsid w:val="002366D6"/>
    <w:rsid w:val="002369CE"/>
    <w:rsid w:val="00241034"/>
    <w:rsid w:val="002463E0"/>
    <w:rsid w:val="002466D7"/>
    <w:rsid w:val="00247905"/>
    <w:rsid w:val="00251677"/>
    <w:rsid w:val="00255758"/>
    <w:rsid w:val="0025644A"/>
    <w:rsid w:val="00267F71"/>
    <w:rsid w:val="002726D9"/>
    <w:rsid w:val="00273D41"/>
    <w:rsid w:val="00273EBC"/>
    <w:rsid w:val="00274DBE"/>
    <w:rsid w:val="00274F5D"/>
    <w:rsid w:val="0027704C"/>
    <w:rsid w:val="00283995"/>
    <w:rsid w:val="00286186"/>
    <w:rsid w:val="00290E37"/>
    <w:rsid w:val="00292375"/>
    <w:rsid w:val="00295AEC"/>
    <w:rsid w:val="002A6277"/>
    <w:rsid w:val="002B2BE6"/>
    <w:rsid w:val="002B551B"/>
    <w:rsid w:val="002B6357"/>
    <w:rsid w:val="002C163B"/>
    <w:rsid w:val="002C4FF9"/>
    <w:rsid w:val="002D09E9"/>
    <w:rsid w:val="002D272F"/>
    <w:rsid w:val="002D38AE"/>
    <w:rsid w:val="002D5FDC"/>
    <w:rsid w:val="002D709C"/>
    <w:rsid w:val="002E09EB"/>
    <w:rsid w:val="002E2D18"/>
    <w:rsid w:val="002E38F8"/>
    <w:rsid w:val="002E3DDD"/>
    <w:rsid w:val="002E5E28"/>
    <w:rsid w:val="002F06AA"/>
    <w:rsid w:val="002F68A2"/>
    <w:rsid w:val="002F7B00"/>
    <w:rsid w:val="00301BA7"/>
    <w:rsid w:val="0030245A"/>
    <w:rsid w:val="00303B73"/>
    <w:rsid w:val="00307A5B"/>
    <w:rsid w:val="00312F9D"/>
    <w:rsid w:val="00314C63"/>
    <w:rsid w:val="0032330D"/>
    <w:rsid w:val="00323483"/>
    <w:rsid w:val="003336D0"/>
    <w:rsid w:val="00333A1B"/>
    <w:rsid w:val="003348CB"/>
    <w:rsid w:val="00334ECA"/>
    <w:rsid w:val="0034134D"/>
    <w:rsid w:val="00341E33"/>
    <w:rsid w:val="00341E7F"/>
    <w:rsid w:val="00343A7F"/>
    <w:rsid w:val="0034558C"/>
    <w:rsid w:val="003464A1"/>
    <w:rsid w:val="0034790B"/>
    <w:rsid w:val="003514EE"/>
    <w:rsid w:val="003524F1"/>
    <w:rsid w:val="003538A5"/>
    <w:rsid w:val="00357010"/>
    <w:rsid w:val="003573CF"/>
    <w:rsid w:val="00363671"/>
    <w:rsid w:val="00363CE8"/>
    <w:rsid w:val="00364EE3"/>
    <w:rsid w:val="00371E1F"/>
    <w:rsid w:val="003757E4"/>
    <w:rsid w:val="00375834"/>
    <w:rsid w:val="0039124E"/>
    <w:rsid w:val="003A0C4B"/>
    <w:rsid w:val="003A5321"/>
    <w:rsid w:val="003B2768"/>
    <w:rsid w:val="003B7DEC"/>
    <w:rsid w:val="003C3AED"/>
    <w:rsid w:val="003C3D32"/>
    <w:rsid w:val="003D0FAA"/>
    <w:rsid w:val="003D34F5"/>
    <w:rsid w:val="003F012A"/>
    <w:rsid w:val="003F19CE"/>
    <w:rsid w:val="003F1A56"/>
    <w:rsid w:val="004024D7"/>
    <w:rsid w:val="00405214"/>
    <w:rsid w:val="00415B29"/>
    <w:rsid w:val="0041687F"/>
    <w:rsid w:val="0042411E"/>
    <w:rsid w:val="0042454D"/>
    <w:rsid w:val="00426223"/>
    <w:rsid w:val="00444695"/>
    <w:rsid w:val="00452D49"/>
    <w:rsid w:val="004555D5"/>
    <w:rsid w:val="00467F37"/>
    <w:rsid w:val="00471D34"/>
    <w:rsid w:val="004764B4"/>
    <w:rsid w:val="00480603"/>
    <w:rsid w:val="00486DBB"/>
    <w:rsid w:val="00490FC3"/>
    <w:rsid w:val="00494FD7"/>
    <w:rsid w:val="00495F83"/>
    <w:rsid w:val="004A039B"/>
    <w:rsid w:val="004A21D1"/>
    <w:rsid w:val="004A61A6"/>
    <w:rsid w:val="004B0FDB"/>
    <w:rsid w:val="004B3225"/>
    <w:rsid w:val="004B3468"/>
    <w:rsid w:val="004C1329"/>
    <w:rsid w:val="004C3880"/>
    <w:rsid w:val="004D0F2F"/>
    <w:rsid w:val="004D179F"/>
    <w:rsid w:val="004D3323"/>
    <w:rsid w:val="004D5B31"/>
    <w:rsid w:val="004E0E33"/>
    <w:rsid w:val="004E2C93"/>
    <w:rsid w:val="004F22CB"/>
    <w:rsid w:val="004F3283"/>
    <w:rsid w:val="004F6A9E"/>
    <w:rsid w:val="004F708C"/>
    <w:rsid w:val="00500294"/>
    <w:rsid w:val="005005A3"/>
    <w:rsid w:val="0050742A"/>
    <w:rsid w:val="00514FFA"/>
    <w:rsid w:val="005175AB"/>
    <w:rsid w:val="00522619"/>
    <w:rsid w:val="00525B53"/>
    <w:rsid w:val="00526C93"/>
    <w:rsid w:val="005339AE"/>
    <w:rsid w:val="00535EA2"/>
    <w:rsid w:val="005365F2"/>
    <w:rsid w:val="00536C94"/>
    <w:rsid w:val="00537410"/>
    <w:rsid w:val="00543061"/>
    <w:rsid w:val="005446AD"/>
    <w:rsid w:val="00545924"/>
    <w:rsid w:val="00550787"/>
    <w:rsid w:val="00554D4C"/>
    <w:rsid w:val="00562128"/>
    <w:rsid w:val="0057239E"/>
    <w:rsid w:val="00576439"/>
    <w:rsid w:val="00590734"/>
    <w:rsid w:val="00590A5A"/>
    <w:rsid w:val="00591832"/>
    <w:rsid w:val="00592841"/>
    <w:rsid w:val="005956C3"/>
    <w:rsid w:val="005A357F"/>
    <w:rsid w:val="005A3C4D"/>
    <w:rsid w:val="005A4B7C"/>
    <w:rsid w:val="005A7BE5"/>
    <w:rsid w:val="005B0981"/>
    <w:rsid w:val="005B4DEC"/>
    <w:rsid w:val="005B6FD0"/>
    <w:rsid w:val="005C35F5"/>
    <w:rsid w:val="005C6148"/>
    <w:rsid w:val="005C61A5"/>
    <w:rsid w:val="005C7189"/>
    <w:rsid w:val="005D0679"/>
    <w:rsid w:val="005D7A3A"/>
    <w:rsid w:val="005F0476"/>
    <w:rsid w:val="005F6B47"/>
    <w:rsid w:val="005F6E96"/>
    <w:rsid w:val="006044D5"/>
    <w:rsid w:val="00604DB5"/>
    <w:rsid w:val="00613FFC"/>
    <w:rsid w:val="00617205"/>
    <w:rsid w:val="00622481"/>
    <w:rsid w:val="00622FDC"/>
    <w:rsid w:val="00624899"/>
    <w:rsid w:val="00625020"/>
    <w:rsid w:val="00642A05"/>
    <w:rsid w:val="00642F26"/>
    <w:rsid w:val="00647B77"/>
    <w:rsid w:val="00650B3D"/>
    <w:rsid w:val="00650E5F"/>
    <w:rsid w:val="0065274C"/>
    <w:rsid w:val="00654DCE"/>
    <w:rsid w:val="00655EA6"/>
    <w:rsid w:val="00657EE8"/>
    <w:rsid w:val="00660814"/>
    <w:rsid w:val="00661A71"/>
    <w:rsid w:val="006630CF"/>
    <w:rsid w:val="00670167"/>
    <w:rsid w:val="0067157B"/>
    <w:rsid w:val="00672E90"/>
    <w:rsid w:val="00681AD3"/>
    <w:rsid w:val="00685109"/>
    <w:rsid w:val="00686D14"/>
    <w:rsid w:val="00687ED7"/>
    <w:rsid w:val="00695B22"/>
    <w:rsid w:val="00697193"/>
    <w:rsid w:val="006A157B"/>
    <w:rsid w:val="006A29A0"/>
    <w:rsid w:val="006A3732"/>
    <w:rsid w:val="006A3875"/>
    <w:rsid w:val="006A3921"/>
    <w:rsid w:val="006A67E5"/>
    <w:rsid w:val="006A7AEE"/>
    <w:rsid w:val="006A7BD3"/>
    <w:rsid w:val="006B3083"/>
    <w:rsid w:val="006B36A7"/>
    <w:rsid w:val="006B476E"/>
    <w:rsid w:val="006B5345"/>
    <w:rsid w:val="006C144C"/>
    <w:rsid w:val="006C1C6D"/>
    <w:rsid w:val="006C4604"/>
    <w:rsid w:val="006C62E1"/>
    <w:rsid w:val="006D13C9"/>
    <w:rsid w:val="006D52B1"/>
    <w:rsid w:val="006D7647"/>
    <w:rsid w:val="006E0F4E"/>
    <w:rsid w:val="006E4AF1"/>
    <w:rsid w:val="006E582E"/>
    <w:rsid w:val="006F0345"/>
    <w:rsid w:val="006F0469"/>
    <w:rsid w:val="006F5C45"/>
    <w:rsid w:val="006F65B3"/>
    <w:rsid w:val="00700979"/>
    <w:rsid w:val="007026D3"/>
    <w:rsid w:val="007040B6"/>
    <w:rsid w:val="00705076"/>
    <w:rsid w:val="007061EB"/>
    <w:rsid w:val="00711147"/>
    <w:rsid w:val="0071200C"/>
    <w:rsid w:val="0071222D"/>
    <w:rsid w:val="00714162"/>
    <w:rsid w:val="00714414"/>
    <w:rsid w:val="0071778D"/>
    <w:rsid w:val="007248EF"/>
    <w:rsid w:val="00724E5C"/>
    <w:rsid w:val="00727215"/>
    <w:rsid w:val="007277E3"/>
    <w:rsid w:val="00731A17"/>
    <w:rsid w:val="00734458"/>
    <w:rsid w:val="00734724"/>
    <w:rsid w:val="007363F7"/>
    <w:rsid w:val="00737DFE"/>
    <w:rsid w:val="007419CF"/>
    <w:rsid w:val="0074241C"/>
    <w:rsid w:val="0074487E"/>
    <w:rsid w:val="00744C40"/>
    <w:rsid w:val="0074513C"/>
    <w:rsid w:val="00746273"/>
    <w:rsid w:val="00746531"/>
    <w:rsid w:val="0075366F"/>
    <w:rsid w:val="00762C3F"/>
    <w:rsid w:val="00771469"/>
    <w:rsid w:val="007721BF"/>
    <w:rsid w:val="00774E70"/>
    <w:rsid w:val="0078181E"/>
    <w:rsid w:val="00783E8E"/>
    <w:rsid w:val="00784E2E"/>
    <w:rsid w:val="007870B8"/>
    <w:rsid w:val="007962C6"/>
    <w:rsid w:val="00796CEE"/>
    <w:rsid w:val="007A4664"/>
    <w:rsid w:val="007A5DC3"/>
    <w:rsid w:val="007A741D"/>
    <w:rsid w:val="007B3722"/>
    <w:rsid w:val="007B3A84"/>
    <w:rsid w:val="007B4607"/>
    <w:rsid w:val="007B514D"/>
    <w:rsid w:val="007B5396"/>
    <w:rsid w:val="007B6EEF"/>
    <w:rsid w:val="007C0B2A"/>
    <w:rsid w:val="007C737B"/>
    <w:rsid w:val="007D5E33"/>
    <w:rsid w:val="007E0460"/>
    <w:rsid w:val="007F5F2C"/>
    <w:rsid w:val="00833960"/>
    <w:rsid w:val="00835D60"/>
    <w:rsid w:val="008409E3"/>
    <w:rsid w:val="00840B91"/>
    <w:rsid w:val="00841B44"/>
    <w:rsid w:val="00844227"/>
    <w:rsid w:val="00844B72"/>
    <w:rsid w:val="00847C8B"/>
    <w:rsid w:val="00847C90"/>
    <w:rsid w:val="00847DEF"/>
    <w:rsid w:val="00850D71"/>
    <w:rsid w:val="00853121"/>
    <w:rsid w:val="0085454F"/>
    <w:rsid w:val="00857D8A"/>
    <w:rsid w:val="008602F9"/>
    <w:rsid w:val="008624B2"/>
    <w:rsid w:val="00864855"/>
    <w:rsid w:val="00870017"/>
    <w:rsid w:val="00872A2E"/>
    <w:rsid w:val="00874E49"/>
    <w:rsid w:val="00876898"/>
    <w:rsid w:val="00881C54"/>
    <w:rsid w:val="00883CC4"/>
    <w:rsid w:val="008955CA"/>
    <w:rsid w:val="00896F36"/>
    <w:rsid w:val="0089767C"/>
    <w:rsid w:val="008A0276"/>
    <w:rsid w:val="008B0062"/>
    <w:rsid w:val="008B182B"/>
    <w:rsid w:val="008C5586"/>
    <w:rsid w:val="008C7567"/>
    <w:rsid w:val="008D1AC4"/>
    <w:rsid w:val="008F13C0"/>
    <w:rsid w:val="009235A2"/>
    <w:rsid w:val="0093619F"/>
    <w:rsid w:val="009427E5"/>
    <w:rsid w:val="00945076"/>
    <w:rsid w:val="009454B7"/>
    <w:rsid w:val="009544CC"/>
    <w:rsid w:val="00956602"/>
    <w:rsid w:val="0095685F"/>
    <w:rsid w:val="009613D8"/>
    <w:rsid w:val="00961E8E"/>
    <w:rsid w:val="00974275"/>
    <w:rsid w:val="0097436C"/>
    <w:rsid w:val="009772BE"/>
    <w:rsid w:val="00977502"/>
    <w:rsid w:val="009804FC"/>
    <w:rsid w:val="00980881"/>
    <w:rsid w:val="0098474B"/>
    <w:rsid w:val="00994BD1"/>
    <w:rsid w:val="00994F7C"/>
    <w:rsid w:val="00995CBA"/>
    <w:rsid w:val="0099678C"/>
    <w:rsid w:val="0099736C"/>
    <w:rsid w:val="009A1DB4"/>
    <w:rsid w:val="009A3FD2"/>
    <w:rsid w:val="009B030C"/>
    <w:rsid w:val="009B0C96"/>
    <w:rsid w:val="009B100D"/>
    <w:rsid w:val="009C222B"/>
    <w:rsid w:val="009C3D50"/>
    <w:rsid w:val="009C64D7"/>
    <w:rsid w:val="009C67A8"/>
    <w:rsid w:val="009C7B08"/>
    <w:rsid w:val="009D0D2C"/>
    <w:rsid w:val="009D1D6A"/>
    <w:rsid w:val="009D201B"/>
    <w:rsid w:val="009D5D9C"/>
    <w:rsid w:val="009E2171"/>
    <w:rsid w:val="009E34DC"/>
    <w:rsid w:val="009F0A39"/>
    <w:rsid w:val="009F2485"/>
    <w:rsid w:val="009F3E55"/>
    <w:rsid w:val="009F3E6A"/>
    <w:rsid w:val="009F763C"/>
    <w:rsid w:val="00A02378"/>
    <w:rsid w:val="00A055D6"/>
    <w:rsid w:val="00A06F53"/>
    <w:rsid w:val="00A07DFD"/>
    <w:rsid w:val="00A14C78"/>
    <w:rsid w:val="00A1514E"/>
    <w:rsid w:val="00A211F7"/>
    <w:rsid w:val="00A25F7E"/>
    <w:rsid w:val="00A30A77"/>
    <w:rsid w:val="00A43EDD"/>
    <w:rsid w:val="00A46950"/>
    <w:rsid w:val="00A50A39"/>
    <w:rsid w:val="00A5451D"/>
    <w:rsid w:val="00A5539F"/>
    <w:rsid w:val="00A55C83"/>
    <w:rsid w:val="00A57815"/>
    <w:rsid w:val="00A613E2"/>
    <w:rsid w:val="00A62F82"/>
    <w:rsid w:val="00A62FAD"/>
    <w:rsid w:val="00A70CDC"/>
    <w:rsid w:val="00A7133D"/>
    <w:rsid w:val="00A71719"/>
    <w:rsid w:val="00A71E43"/>
    <w:rsid w:val="00A758A8"/>
    <w:rsid w:val="00A7788C"/>
    <w:rsid w:val="00A82F62"/>
    <w:rsid w:val="00A8643C"/>
    <w:rsid w:val="00A90659"/>
    <w:rsid w:val="00A92178"/>
    <w:rsid w:val="00A92915"/>
    <w:rsid w:val="00A960B8"/>
    <w:rsid w:val="00AA00BA"/>
    <w:rsid w:val="00AA540C"/>
    <w:rsid w:val="00AA5DDC"/>
    <w:rsid w:val="00AB605E"/>
    <w:rsid w:val="00AB6930"/>
    <w:rsid w:val="00AC0DF9"/>
    <w:rsid w:val="00AC2D5B"/>
    <w:rsid w:val="00AC3C0A"/>
    <w:rsid w:val="00AC6321"/>
    <w:rsid w:val="00AD05A8"/>
    <w:rsid w:val="00AD267A"/>
    <w:rsid w:val="00AD36B2"/>
    <w:rsid w:val="00AD5C8F"/>
    <w:rsid w:val="00AE525A"/>
    <w:rsid w:val="00AE6BCF"/>
    <w:rsid w:val="00AE6EB7"/>
    <w:rsid w:val="00AF1874"/>
    <w:rsid w:val="00AF2037"/>
    <w:rsid w:val="00AF208D"/>
    <w:rsid w:val="00AF47AE"/>
    <w:rsid w:val="00AF7CA8"/>
    <w:rsid w:val="00B0017A"/>
    <w:rsid w:val="00B00B7E"/>
    <w:rsid w:val="00B04816"/>
    <w:rsid w:val="00B05554"/>
    <w:rsid w:val="00B11A9B"/>
    <w:rsid w:val="00B16590"/>
    <w:rsid w:val="00B228AE"/>
    <w:rsid w:val="00B24B2A"/>
    <w:rsid w:val="00B324C1"/>
    <w:rsid w:val="00B32881"/>
    <w:rsid w:val="00B32ABB"/>
    <w:rsid w:val="00B35FB6"/>
    <w:rsid w:val="00B40985"/>
    <w:rsid w:val="00B41FD3"/>
    <w:rsid w:val="00B426D3"/>
    <w:rsid w:val="00B431DE"/>
    <w:rsid w:val="00B452C0"/>
    <w:rsid w:val="00B46964"/>
    <w:rsid w:val="00B46FCA"/>
    <w:rsid w:val="00B54C70"/>
    <w:rsid w:val="00B5688D"/>
    <w:rsid w:val="00B60E9C"/>
    <w:rsid w:val="00B622CF"/>
    <w:rsid w:val="00B637E8"/>
    <w:rsid w:val="00B70D03"/>
    <w:rsid w:val="00B71E8B"/>
    <w:rsid w:val="00B73AB0"/>
    <w:rsid w:val="00B740AB"/>
    <w:rsid w:val="00B776BC"/>
    <w:rsid w:val="00B80269"/>
    <w:rsid w:val="00B803E7"/>
    <w:rsid w:val="00B80958"/>
    <w:rsid w:val="00B82E14"/>
    <w:rsid w:val="00B85AFF"/>
    <w:rsid w:val="00B86512"/>
    <w:rsid w:val="00B8660C"/>
    <w:rsid w:val="00B91F48"/>
    <w:rsid w:val="00B97484"/>
    <w:rsid w:val="00BA23F9"/>
    <w:rsid w:val="00BA2B5A"/>
    <w:rsid w:val="00BA4DDE"/>
    <w:rsid w:val="00BA69C9"/>
    <w:rsid w:val="00BA6ADF"/>
    <w:rsid w:val="00BA7447"/>
    <w:rsid w:val="00BA74D8"/>
    <w:rsid w:val="00BB0D86"/>
    <w:rsid w:val="00BB0EB7"/>
    <w:rsid w:val="00BB1DA6"/>
    <w:rsid w:val="00BB206A"/>
    <w:rsid w:val="00BB2323"/>
    <w:rsid w:val="00BB4AF6"/>
    <w:rsid w:val="00BB4CF6"/>
    <w:rsid w:val="00BB5CA9"/>
    <w:rsid w:val="00BC601E"/>
    <w:rsid w:val="00BC655F"/>
    <w:rsid w:val="00BC6819"/>
    <w:rsid w:val="00BD09F9"/>
    <w:rsid w:val="00BD165E"/>
    <w:rsid w:val="00BE1E62"/>
    <w:rsid w:val="00BF368B"/>
    <w:rsid w:val="00BF3D29"/>
    <w:rsid w:val="00BF52B2"/>
    <w:rsid w:val="00BF7052"/>
    <w:rsid w:val="00C00AE9"/>
    <w:rsid w:val="00C025E9"/>
    <w:rsid w:val="00C04190"/>
    <w:rsid w:val="00C05139"/>
    <w:rsid w:val="00C053AA"/>
    <w:rsid w:val="00C05FAB"/>
    <w:rsid w:val="00C120DA"/>
    <w:rsid w:val="00C12431"/>
    <w:rsid w:val="00C1484A"/>
    <w:rsid w:val="00C20DEA"/>
    <w:rsid w:val="00C22205"/>
    <w:rsid w:val="00C22660"/>
    <w:rsid w:val="00C25656"/>
    <w:rsid w:val="00C30C28"/>
    <w:rsid w:val="00C30D58"/>
    <w:rsid w:val="00C328F0"/>
    <w:rsid w:val="00C32C58"/>
    <w:rsid w:val="00C362E2"/>
    <w:rsid w:val="00C3674D"/>
    <w:rsid w:val="00C3684C"/>
    <w:rsid w:val="00C375A2"/>
    <w:rsid w:val="00C43EDE"/>
    <w:rsid w:val="00C46C2E"/>
    <w:rsid w:val="00C51D2F"/>
    <w:rsid w:val="00C52BD5"/>
    <w:rsid w:val="00C54CCF"/>
    <w:rsid w:val="00C555D5"/>
    <w:rsid w:val="00C60365"/>
    <w:rsid w:val="00C60AC3"/>
    <w:rsid w:val="00C61154"/>
    <w:rsid w:val="00C642B5"/>
    <w:rsid w:val="00C6641F"/>
    <w:rsid w:val="00C731A8"/>
    <w:rsid w:val="00C73727"/>
    <w:rsid w:val="00C75676"/>
    <w:rsid w:val="00C833D4"/>
    <w:rsid w:val="00C8620D"/>
    <w:rsid w:val="00C87716"/>
    <w:rsid w:val="00C97383"/>
    <w:rsid w:val="00C97F5A"/>
    <w:rsid w:val="00CA1550"/>
    <w:rsid w:val="00CA348A"/>
    <w:rsid w:val="00CA5EF8"/>
    <w:rsid w:val="00CB2CE6"/>
    <w:rsid w:val="00CB3978"/>
    <w:rsid w:val="00CB7C57"/>
    <w:rsid w:val="00CB7F94"/>
    <w:rsid w:val="00CC06EF"/>
    <w:rsid w:val="00CC2A7E"/>
    <w:rsid w:val="00CC7D9E"/>
    <w:rsid w:val="00CD0374"/>
    <w:rsid w:val="00CD775B"/>
    <w:rsid w:val="00CE2A0C"/>
    <w:rsid w:val="00CF08BB"/>
    <w:rsid w:val="00CF0D19"/>
    <w:rsid w:val="00CF1E53"/>
    <w:rsid w:val="00CF4930"/>
    <w:rsid w:val="00D009B4"/>
    <w:rsid w:val="00D00E26"/>
    <w:rsid w:val="00D0783C"/>
    <w:rsid w:val="00D1337B"/>
    <w:rsid w:val="00D1389A"/>
    <w:rsid w:val="00D13DAC"/>
    <w:rsid w:val="00D2036B"/>
    <w:rsid w:val="00D21004"/>
    <w:rsid w:val="00D308D8"/>
    <w:rsid w:val="00D30E68"/>
    <w:rsid w:val="00D31037"/>
    <w:rsid w:val="00D32282"/>
    <w:rsid w:val="00D34744"/>
    <w:rsid w:val="00D36D26"/>
    <w:rsid w:val="00D4729C"/>
    <w:rsid w:val="00D5353A"/>
    <w:rsid w:val="00D54B81"/>
    <w:rsid w:val="00D55691"/>
    <w:rsid w:val="00D55DCE"/>
    <w:rsid w:val="00D56A26"/>
    <w:rsid w:val="00D57397"/>
    <w:rsid w:val="00D6165F"/>
    <w:rsid w:val="00D61996"/>
    <w:rsid w:val="00D620B8"/>
    <w:rsid w:val="00D654CD"/>
    <w:rsid w:val="00D6722C"/>
    <w:rsid w:val="00D678C7"/>
    <w:rsid w:val="00D71010"/>
    <w:rsid w:val="00D74E5D"/>
    <w:rsid w:val="00D76056"/>
    <w:rsid w:val="00D8261A"/>
    <w:rsid w:val="00D85C8E"/>
    <w:rsid w:val="00D85EF0"/>
    <w:rsid w:val="00D90440"/>
    <w:rsid w:val="00D90F1A"/>
    <w:rsid w:val="00D9415C"/>
    <w:rsid w:val="00D9553C"/>
    <w:rsid w:val="00D96231"/>
    <w:rsid w:val="00DA469E"/>
    <w:rsid w:val="00DA716B"/>
    <w:rsid w:val="00DB1593"/>
    <w:rsid w:val="00DB1970"/>
    <w:rsid w:val="00DB3008"/>
    <w:rsid w:val="00DB45F8"/>
    <w:rsid w:val="00DB7675"/>
    <w:rsid w:val="00DC3565"/>
    <w:rsid w:val="00DC37B8"/>
    <w:rsid w:val="00DC6DC9"/>
    <w:rsid w:val="00DD028F"/>
    <w:rsid w:val="00DD108E"/>
    <w:rsid w:val="00DD2D6A"/>
    <w:rsid w:val="00DD3A15"/>
    <w:rsid w:val="00DE6321"/>
    <w:rsid w:val="00DF0042"/>
    <w:rsid w:val="00DF50D1"/>
    <w:rsid w:val="00E01FD0"/>
    <w:rsid w:val="00E02496"/>
    <w:rsid w:val="00E03108"/>
    <w:rsid w:val="00E123F7"/>
    <w:rsid w:val="00E1322D"/>
    <w:rsid w:val="00E2005B"/>
    <w:rsid w:val="00E21D60"/>
    <w:rsid w:val="00E22BD3"/>
    <w:rsid w:val="00E25DCD"/>
    <w:rsid w:val="00E269E1"/>
    <w:rsid w:val="00E326FF"/>
    <w:rsid w:val="00E414A0"/>
    <w:rsid w:val="00E4438A"/>
    <w:rsid w:val="00E44D0D"/>
    <w:rsid w:val="00E45F13"/>
    <w:rsid w:val="00E46F5B"/>
    <w:rsid w:val="00E50336"/>
    <w:rsid w:val="00E510BC"/>
    <w:rsid w:val="00E52BA4"/>
    <w:rsid w:val="00E55B94"/>
    <w:rsid w:val="00E61256"/>
    <w:rsid w:val="00E62EFE"/>
    <w:rsid w:val="00E73CB2"/>
    <w:rsid w:val="00E777AD"/>
    <w:rsid w:val="00E8058C"/>
    <w:rsid w:val="00E81A79"/>
    <w:rsid w:val="00E81E6B"/>
    <w:rsid w:val="00E839BA"/>
    <w:rsid w:val="00E8428A"/>
    <w:rsid w:val="00E852F8"/>
    <w:rsid w:val="00E922C5"/>
    <w:rsid w:val="00E924B7"/>
    <w:rsid w:val="00E96225"/>
    <w:rsid w:val="00E97F7D"/>
    <w:rsid w:val="00EA49D7"/>
    <w:rsid w:val="00EA502B"/>
    <w:rsid w:val="00EA59B8"/>
    <w:rsid w:val="00EA5A01"/>
    <w:rsid w:val="00EB1EA8"/>
    <w:rsid w:val="00EB325B"/>
    <w:rsid w:val="00EC2DF9"/>
    <w:rsid w:val="00EC6CDF"/>
    <w:rsid w:val="00EC77C3"/>
    <w:rsid w:val="00EC7E47"/>
    <w:rsid w:val="00ED2057"/>
    <w:rsid w:val="00ED4431"/>
    <w:rsid w:val="00EE0291"/>
    <w:rsid w:val="00EE42F5"/>
    <w:rsid w:val="00EE467D"/>
    <w:rsid w:val="00EE6E36"/>
    <w:rsid w:val="00EF37C1"/>
    <w:rsid w:val="00EF7E19"/>
    <w:rsid w:val="00F016BC"/>
    <w:rsid w:val="00F0660B"/>
    <w:rsid w:val="00F10070"/>
    <w:rsid w:val="00F123AE"/>
    <w:rsid w:val="00F13EB2"/>
    <w:rsid w:val="00F16C91"/>
    <w:rsid w:val="00F174F7"/>
    <w:rsid w:val="00F2340D"/>
    <w:rsid w:val="00F26721"/>
    <w:rsid w:val="00F31BAE"/>
    <w:rsid w:val="00F32B93"/>
    <w:rsid w:val="00F42AA9"/>
    <w:rsid w:val="00F43605"/>
    <w:rsid w:val="00F45CDD"/>
    <w:rsid w:val="00F4670C"/>
    <w:rsid w:val="00F5368E"/>
    <w:rsid w:val="00F54668"/>
    <w:rsid w:val="00F5551A"/>
    <w:rsid w:val="00F56AAB"/>
    <w:rsid w:val="00F600C7"/>
    <w:rsid w:val="00F65BD4"/>
    <w:rsid w:val="00F71D21"/>
    <w:rsid w:val="00F73331"/>
    <w:rsid w:val="00F73904"/>
    <w:rsid w:val="00F74044"/>
    <w:rsid w:val="00F826EC"/>
    <w:rsid w:val="00F83C7A"/>
    <w:rsid w:val="00F87174"/>
    <w:rsid w:val="00F90C5D"/>
    <w:rsid w:val="00F91A1E"/>
    <w:rsid w:val="00F91D37"/>
    <w:rsid w:val="00F91DEC"/>
    <w:rsid w:val="00F93538"/>
    <w:rsid w:val="00F9610D"/>
    <w:rsid w:val="00FA1A41"/>
    <w:rsid w:val="00FA2DBE"/>
    <w:rsid w:val="00FA4655"/>
    <w:rsid w:val="00FA559B"/>
    <w:rsid w:val="00FA6CF0"/>
    <w:rsid w:val="00FB0585"/>
    <w:rsid w:val="00FB0F02"/>
    <w:rsid w:val="00FB657F"/>
    <w:rsid w:val="00FD2BF6"/>
    <w:rsid w:val="00FD4BB0"/>
    <w:rsid w:val="00FD5FCA"/>
    <w:rsid w:val="00FE3186"/>
    <w:rsid w:val="00FE7D09"/>
    <w:rsid w:val="00FF2C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21A9"/>
  <w15:docId w15:val="{AD882C59-1A4C-884F-A0B8-1EBB978A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line="30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iPriority="99" w:unhideWhenUsed="1"/>
  </w:latentStyles>
  <w:style w:type="paragraph" w:default="1" w:styleId="Normal">
    <w:name w:val="Normal"/>
    <w:qFormat/>
    <w:rsid w:val="009772BE"/>
    <w:pPr>
      <w:spacing w:line="240" w:lineRule="auto"/>
    </w:pPr>
    <w:rPr>
      <w:rFonts w:eastAsiaTheme="minorEastAsia"/>
      <w:kern w:val="2"/>
      <w:sz w:val="24"/>
      <w:szCs w:val="24"/>
      <w:lang w:eastAsia="zh-CN"/>
      <w14:ligatures w14:val="standardContextual"/>
    </w:rPr>
  </w:style>
  <w:style w:type="paragraph" w:styleId="Titre1">
    <w:name w:val="heading 1"/>
    <w:basedOn w:val="Normal"/>
    <w:next w:val="Normal"/>
    <w:link w:val="Titre1Car"/>
    <w:uiPriority w:val="9"/>
    <w:qFormat/>
    <w:rsid w:val="00AD36B2"/>
    <w:pPr>
      <w:keepNext/>
      <w:keepLines/>
      <w:spacing w:before="480" w:line="300" w:lineRule="atLeast"/>
      <w:outlineLvl w:val="0"/>
    </w:pPr>
    <w:rPr>
      <w:rFonts w:asciiTheme="majorHAnsi" w:eastAsiaTheme="majorEastAsia" w:hAnsiTheme="majorHAnsi" w:cstheme="majorBidi"/>
      <w:b/>
      <w:bCs/>
      <w:kern w:val="0"/>
      <w:sz w:val="28"/>
      <w:szCs w:val="28"/>
      <w:lang w:eastAsia="en-US"/>
      <w14:ligatures w14:val="none"/>
    </w:rPr>
  </w:style>
  <w:style w:type="paragraph" w:styleId="Titre2">
    <w:name w:val="heading 2"/>
    <w:basedOn w:val="Normal"/>
    <w:next w:val="Normal"/>
    <w:link w:val="Titre2Car"/>
    <w:uiPriority w:val="9"/>
    <w:qFormat/>
    <w:rsid w:val="00BB206A"/>
    <w:pPr>
      <w:keepNext/>
      <w:keepLines/>
      <w:spacing w:before="240" w:line="300" w:lineRule="atLeast"/>
      <w:outlineLvl w:val="1"/>
    </w:pPr>
    <w:rPr>
      <w:rFonts w:asciiTheme="majorHAnsi" w:eastAsiaTheme="majorEastAsia" w:hAnsiTheme="majorHAnsi" w:cstheme="majorBidi"/>
      <w:b/>
      <w:bCs/>
      <w:kern w:val="0"/>
      <w:szCs w:val="26"/>
      <w:lang w:eastAsia="en-US"/>
      <w14:ligatures w14:val="none"/>
    </w:rPr>
  </w:style>
  <w:style w:type="paragraph" w:styleId="Titre3">
    <w:name w:val="heading 3"/>
    <w:basedOn w:val="Normal"/>
    <w:next w:val="Normal"/>
    <w:link w:val="Titre3Car"/>
    <w:uiPriority w:val="9"/>
    <w:qFormat/>
    <w:rsid w:val="00BD09F9"/>
    <w:pPr>
      <w:keepNext/>
      <w:keepLines/>
      <w:spacing w:before="240" w:line="300" w:lineRule="atLeast"/>
      <w:outlineLvl w:val="2"/>
    </w:pPr>
    <w:rPr>
      <w:rFonts w:asciiTheme="majorHAnsi" w:eastAsiaTheme="majorEastAsia" w:hAnsiTheme="majorHAnsi" w:cstheme="majorBidi"/>
      <w:b/>
      <w:kern w:val="0"/>
      <w:sz w:val="22"/>
      <w:lang w:eastAsia="en-US"/>
      <w14:ligatures w14:val="none"/>
    </w:rPr>
  </w:style>
  <w:style w:type="paragraph" w:styleId="Titre4">
    <w:name w:val="heading 4"/>
    <w:basedOn w:val="Normal"/>
    <w:next w:val="Normal"/>
    <w:link w:val="Titre4Car"/>
    <w:uiPriority w:val="9"/>
    <w:semiHidden/>
    <w:rsid w:val="00F42AA9"/>
    <w:pPr>
      <w:keepNext/>
      <w:keepLines/>
      <w:spacing w:line="300" w:lineRule="atLeast"/>
      <w:outlineLvl w:val="3"/>
    </w:pPr>
    <w:rPr>
      <w:rFonts w:asciiTheme="majorHAnsi" w:eastAsiaTheme="majorEastAsia" w:hAnsiTheme="majorHAnsi" w:cstheme="majorBidi"/>
      <w:b/>
      <w:kern w:val="0"/>
      <w:sz w:val="22"/>
      <w:szCs w:val="22"/>
      <w:lang w:eastAsia="en-US"/>
      <w14:ligatures w14:val="none"/>
    </w:rPr>
  </w:style>
  <w:style w:type="paragraph" w:styleId="Titre5">
    <w:name w:val="heading 5"/>
    <w:basedOn w:val="Normal"/>
    <w:next w:val="Normal"/>
    <w:link w:val="Titre5Car"/>
    <w:uiPriority w:val="9"/>
    <w:semiHidden/>
    <w:rsid w:val="00F42AA9"/>
    <w:pPr>
      <w:keepNext/>
      <w:keepLines/>
      <w:spacing w:line="300" w:lineRule="atLeast"/>
      <w:outlineLvl w:val="4"/>
    </w:pPr>
    <w:rPr>
      <w:rFonts w:asciiTheme="majorHAnsi" w:eastAsiaTheme="majorEastAsia" w:hAnsiTheme="majorHAnsi" w:cstheme="majorBidi"/>
      <w:kern w:val="0"/>
      <w:sz w:val="22"/>
      <w:szCs w:val="22"/>
      <w:lang w:eastAsia="en-US"/>
      <w14:ligatures w14:val="none"/>
    </w:rPr>
  </w:style>
  <w:style w:type="paragraph" w:styleId="Titre6">
    <w:name w:val="heading 6"/>
    <w:basedOn w:val="Normal"/>
    <w:next w:val="Normal"/>
    <w:link w:val="Titre6Car"/>
    <w:uiPriority w:val="9"/>
    <w:semiHidden/>
    <w:rsid w:val="00E510BC"/>
    <w:pPr>
      <w:keepNext/>
      <w:keepLines/>
      <w:spacing w:before="40" w:line="300" w:lineRule="atLeast"/>
      <w:outlineLvl w:val="5"/>
    </w:pPr>
    <w:rPr>
      <w:rFonts w:asciiTheme="majorHAnsi" w:eastAsiaTheme="majorEastAsia" w:hAnsiTheme="majorHAnsi" w:cstheme="majorBidi"/>
      <w:kern w:val="0"/>
      <w:sz w:val="22"/>
      <w:szCs w:val="22"/>
      <w:lang w:eastAsia="en-US"/>
      <w14:ligatures w14:val="none"/>
    </w:rPr>
  </w:style>
  <w:style w:type="paragraph" w:styleId="Titre7">
    <w:name w:val="heading 7"/>
    <w:basedOn w:val="Normal"/>
    <w:next w:val="Normal"/>
    <w:link w:val="Titre7Car"/>
    <w:uiPriority w:val="9"/>
    <w:semiHidden/>
    <w:rsid w:val="00E510BC"/>
    <w:pPr>
      <w:keepNext/>
      <w:keepLines/>
      <w:spacing w:before="40" w:line="300" w:lineRule="atLeast"/>
      <w:outlineLvl w:val="6"/>
    </w:pPr>
    <w:rPr>
      <w:rFonts w:asciiTheme="majorHAnsi" w:eastAsiaTheme="majorEastAsia" w:hAnsiTheme="majorHAnsi" w:cstheme="majorBidi"/>
      <w:i/>
      <w:iCs/>
      <w:kern w:val="0"/>
      <w:sz w:val="22"/>
      <w:szCs w:val="22"/>
      <w:lang w:eastAsia="en-US"/>
      <w14:ligatures w14:val="none"/>
    </w:rPr>
  </w:style>
  <w:style w:type="paragraph" w:styleId="Titre8">
    <w:name w:val="heading 8"/>
    <w:basedOn w:val="Normal"/>
    <w:next w:val="Normal"/>
    <w:link w:val="Titre8Car"/>
    <w:uiPriority w:val="9"/>
    <w:semiHidden/>
    <w:rsid w:val="00796CEE"/>
    <w:pPr>
      <w:keepNext/>
      <w:keepLines/>
      <w:spacing w:before="40" w:line="300" w:lineRule="atLeast"/>
      <w:outlineLvl w:val="7"/>
    </w:pPr>
    <w:rPr>
      <w:rFonts w:asciiTheme="majorHAnsi" w:eastAsiaTheme="majorEastAsia" w:hAnsiTheme="majorHAnsi" w:cstheme="majorBidi"/>
      <w:color w:val="272727" w:themeColor="text1" w:themeTint="D8"/>
      <w:kern w:val="0"/>
      <w:sz w:val="21"/>
      <w:szCs w:val="21"/>
      <w:lang w:eastAsia="en-US"/>
      <w14:ligatures w14:val="none"/>
    </w:rPr>
  </w:style>
  <w:style w:type="paragraph" w:styleId="Titre9">
    <w:name w:val="heading 9"/>
    <w:basedOn w:val="Normal"/>
    <w:next w:val="Normal"/>
    <w:link w:val="Titre9Car"/>
    <w:uiPriority w:val="9"/>
    <w:semiHidden/>
    <w:rsid w:val="00796CEE"/>
    <w:pPr>
      <w:keepNext/>
      <w:keepLines/>
      <w:spacing w:before="40" w:line="300" w:lineRule="atLeast"/>
      <w:outlineLvl w:val="8"/>
    </w:pPr>
    <w:rPr>
      <w:rFonts w:asciiTheme="majorHAnsi" w:eastAsiaTheme="majorEastAsia" w:hAnsiTheme="majorHAnsi" w:cstheme="majorBidi"/>
      <w:i/>
      <w:iCs/>
      <w:color w:val="272727" w:themeColor="text1" w:themeTint="D8"/>
      <w:kern w:val="0"/>
      <w:sz w:val="21"/>
      <w:szCs w:val="21"/>
      <w:lang w:eastAsia="en-US"/>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7E0460"/>
    <w:rPr>
      <w:color w:val="auto"/>
      <w:u w:val="single"/>
    </w:rPr>
  </w:style>
  <w:style w:type="paragraph" w:styleId="En-tte">
    <w:name w:val="header"/>
    <w:basedOn w:val="Normal"/>
    <w:link w:val="En-tteCar"/>
    <w:uiPriority w:val="99"/>
    <w:semiHidden/>
    <w:rsid w:val="007C737B"/>
    <w:pPr>
      <w:tabs>
        <w:tab w:val="center" w:pos="4536"/>
        <w:tab w:val="right" w:pos="9072"/>
      </w:tabs>
      <w:jc w:val="right"/>
    </w:pPr>
    <w:rPr>
      <w:rFonts w:eastAsiaTheme="minorHAnsi"/>
      <w:kern w:val="0"/>
      <w:sz w:val="22"/>
      <w:szCs w:val="22"/>
      <w:lang w:eastAsia="en-US"/>
      <w14:ligatures w14:val="none"/>
    </w:rPr>
  </w:style>
  <w:style w:type="character" w:customStyle="1" w:styleId="En-tteCar">
    <w:name w:val="En-tête Car"/>
    <w:basedOn w:val="Policepardfaut"/>
    <w:link w:val="En-tte"/>
    <w:uiPriority w:val="99"/>
    <w:semiHidden/>
    <w:rsid w:val="00EE0291"/>
  </w:style>
  <w:style w:type="paragraph" w:styleId="Pieddepage">
    <w:name w:val="footer"/>
    <w:basedOn w:val="Normal"/>
    <w:link w:val="PieddepageCar"/>
    <w:uiPriority w:val="99"/>
    <w:rsid w:val="00EE0291"/>
    <w:pPr>
      <w:tabs>
        <w:tab w:val="left" w:pos="2646"/>
        <w:tab w:val="left" w:pos="5306"/>
      </w:tabs>
      <w:spacing w:line="200" w:lineRule="atLeast"/>
    </w:pPr>
    <w:rPr>
      <w:rFonts w:asciiTheme="majorHAnsi" w:eastAsiaTheme="minorHAnsi" w:hAnsiTheme="majorHAnsi"/>
      <w:kern w:val="0"/>
      <w:sz w:val="14"/>
      <w:szCs w:val="22"/>
      <w:lang w:val="it-IT" w:eastAsia="en-US"/>
      <w14:ligatures w14:val="none"/>
    </w:rPr>
  </w:style>
  <w:style w:type="character" w:customStyle="1" w:styleId="PieddepageCar">
    <w:name w:val="Pied de page Car"/>
    <w:basedOn w:val="Policepardfaut"/>
    <w:link w:val="Pieddepage"/>
    <w:uiPriority w:val="99"/>
    <w:rsid w:val="00100A63"/>
    <w:rPr>
      <w:rFonts w:asciiTheme="majorHAnsi" w:hAnsiTheme="majorHAnsi"/>
      <w:sz w:val="14"/>
      <w:lang w:val="it-IT"/>
    </w:rPr>
  </w:style>
  <w:style w:type="paragraph" w:customStyle="1" w:styleId="EinfAbs">
    <w:name w:val="[Einf. Abs.]"/>
    <w:basedOn w:val="Normal"/>
    <w:uiPriority w:val="79"/>
    <w:semiHidden/>
    <w:rsid w:val="00F91D37"/>
    <w:pPr>
      <w:widowControl w:val="0"/>
      <w:autoSpaceDE w:val="0"/>
      <w:autoSpaceDN w:val="0"/>
      <w:adjustRightInd w:val="0"/>
      <w:spacing w:line="288" w:lineRule="auto"/>
      <w:textAlignment w:val="center"/>
    </w:pPr>
    <w:rPr>
      <w:rFonts w:ascii="MinionPro-Regular" w:eastAsiaTheme="minorHAnsi" w:hAnsi="MinionPro-Regular" w:cs="MinionPro-Regular"/>
      <w:color w:val="000000"/>
      <w:kern w:val="0"/>
      <w:lang w:val="de-DE" w:eastAsia="en-US"/>
      <w14:ligatures w14:val="none"/>
    </w:rPr>
  </w:style>
  <w:style w:type="paragraph" w:styleId="Paragraphedeliste">
    <w:name w:val="List Paragraph"/>
    <w:basedOn w:val="Normal"/>
    <w:uiPriority w:val="34"/>
    <w:semiHidden/>
    <w:rsid w:val="009C67A8"/>
    <w:pPr>
      <w:spacing w:line="300" w:lineRule="atLeast"/>
      <w:ind w:left="720"/>
      <w:contextualSpacing/>
    </w:pPr>
    <w:rPr>
      <w:rFonts w:eastAsiaTheme="minorHAnsi"/>
      <w:kern w:val="0"/>
      <w:sz w:val="22"/>
      <w:szCs w:val="22"/>
      <w:lang w:eastAsia="en-US"/>
      <w14:ligatures w14:val="none"/>
    </w:rPr>
  </w:style>
  <w:style w:type="paragraph" w:styleId="Listepuces">
    <w:name w:val="List Bullet"/>
    <w:basedOn w:val="Paragraphedeliste"/>
    <w:uiPriority w:val="79"/>
    <w:semiHidden/>
    <w:rsid w:val="009C67A8"/>
    <w:pPr>
      <w:numPr>
        <w:numId w:val="12"/>
      </w:numPr>
    </w:pPr>
  </w:style>
  <w:style w:type="paragraph" w:styleId="Listepuces2">
    <w:name w:val="List Bullet 2"/>
    <w:basedOn w:val="Paragraphedeliste"/>
    <w:uiPriority w:val="79"/>
    <w:semiHidden/>
    <w:rsid w:val="009C67A8"/>
    <w:pPr>
      <w:numPr>
        <w:ilvl w:val="1"/>
        <w:numId w:val="12"/>
      </w:numPr>
    </w:pPr>
  </w:style>
  <w:style w:type="paragraph" w:styleId="Listepuces3">
    <w:name w:val="List Bullet 3"/>
    <w:basedOn w:val="Paragraphedeliste"/>
    <w:uiPriority w:val="79"/>
    <w:semiHidden/>
    <w:rsid w:val="009C67A8"/>
    <w:pPr>
      <w:numPr>
        <w:ilvl w:val="2"/>
        <w:numId w:val="12"/>
      </w:numPr>
    </w:pPr>
  </w:style>
  <w:style w:type="table" w:styleId="Grilledutableau">
    <w:name w:val="Table Grid"/>
    <w:basedOn w:val="TableauNormal"/>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36B2"/>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D13DAC"/>
    <w:rPr>
      <w:rFonts w:asciiTheme="majorHAnsi" w:eastAsiaTheme="majorEastAsia" w:hAnsiTheme="majorHAnsi" w:cstheme="majorBidi"/>
      <w:b/>
      <w:bCs/>
      <w:sz w:val="24"/>
      <w:szCs w:val="26"/>
    </w:rPr>
  </w:style>
  <w:style w:type="paragraph" w:styleId="Titre">
    <w:name w:val="Title"/>
    <w:basedOn w:val="Normal"/>
    <w:next w:val="Normal"/>
    <w:link w:val="TitreCar"/>
    <w:uiPriority w:val="11"/>
    <w:qFormat/>
    <w:rsid w:val="00650B3D"/>
    <w:pPr>
      <w:contextualSpacing/>
    </w:pPr>
    <w:rPr>
      <w:rFonts w:asciiTheme="majorHAnsi" w:eastAsiaTheme="majorEastAsia" w:hAnsiTheme="majorHAnsi" w:cstheme="majorBidi"/>
      <w:b/>
      <w:kern w:val="0"/>
      <w:sz w:val="52"/>
      <w:szCs w:val="52"/>
      <w:lang w:eastAsia="en-US"/>
      <w14:ligatures w14:val="none"/>
    </w:rPr>
  </w:style>
  <w:style w:type="character" w:customStyle="1" w:styleId="TitreCar">
    <w:name w:val="Titre Car"/>
    <w:basedOn w:val="Policepardfaut"/>
    <w:link w:val="Titre"/>
    <w:uiPriority w:val="11"/>
    <w:rsid w:val="00650B3D"/>
    <w:rPr>
      <w:rFonts w:asciiTheme="majorHAnsi" w:eastAsiaTheme="majorEastAsia" w:hAnsiTheme="majorHAnsi" w:cstheme="majorBidi"/>
      <w:b/>
      <w:sz w:val="52"/>
      <w:szCs w:val="52"/>
    </w:rPr>
  </w:style>
  <w:style w:type="paragraph" w:customStyle="1" w:styleId="Brieftitel">
    <w:name w:val="Brieftitel"/>
    <w:basedOn w:val="Normal"/>
    <w:link w:val="BrieftitelZchn"/>
    <w:uiPriority w:val="14"/>
    <w:rsid w:val="00945076"/>
    <w:pPr>
      <w:pBdr>
        <w:bottom w:val="single" w:sz="2" w:space="29" w:color="auto"/>
      </w:pBdr>
      <w:spacing w:line="380" w:lineRule="atLeast"/>
      <w:ind w:right="-1334"/>
      <w:contextualSpacing/>
    </w:pPr>
    <w:rPr>
      <w:sz w:val="30"/>
    </w:rPr>
  </w:style>
  <w:style w:type="character" w:customStyle="1" w:styleId="BrieftitelZchn">
    <w:name w:val="Brieftitel Zchn"/>
    <w:basedOn w:val="Policepardfaut"/>
    <w:link w:val="Brieftitel"/>
    <w:uiPriority w:val="14"/>
    <w:rsid w:val="00945076"/>
    <w:rPr>
      <w:sz w:val="30"/>
    </w:rPr>
  </w:style>
  <w:style w:type="paragraph" w:customStyle="1" w:styleId="Kontaktangaben">
    <w:name w:val="Kontaktangaben"/>
    <w:basedOn w:val="Normal"/>
    <w:semiHidden/>
    <w:rsid w:val="00E73CB2"/>
    <w:pPr>
      <w:tabs>
        <w:tab w:val="left" w:pos="709"/>
      </w:tabs>
      <w:spacing w:line="220" w:lineRule="atLeast"/>
    </w:pPr>
    <w:rPr>
      <w:spacing w:val="2"/>
      <w:sz w:val="16"/>
      <w:szCs w:val="16"/>
    </w:rPr>
  </w:style>
  <w:style w:type="table" w:customStyle="1" w:styleId="KlassischeTabelle">
    <w:name w:val="Klassische Tabelle"/>
    <w:basedOn w:val="TableauNormal"/>
    <w:next w:val="Grilledutableau"/>
    <w:uiPriority w:val="59"/>
    <w:rsid w:val="001E291F"/>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uiPriority w:val="9"/>
    <w:rsid w:val="00D13DAC"/>
    <w:rPr>
      <w:rFonts w:asciiTheme="majorHAnsi" w:eastAsiaTheme="majorEastAsia" w:hAnsiTheme="majorHAnsi" w:cstheme="majorBidi"/>
      <w:b/>
      <w:szCs w:val="24"/>
    </w:rPr>
  </w:style>
  <w:style w:type="character" w:customStyle="1" w:styleId="Titre4Car">
    <w:name w:val="Titre 4 Car"/>
    <w:basedOn w:val="Policepardfaut"/>
    <w:link w:val="Titre4"/>
    <w:uiPriority w:val="9"/>
    <w:semiHidden/>
    <w:rsid w:val="001A285B"/>
    <w:rPr>
      <w:rFonts w:asciiTheme="majorHAnsi" w:eastAsiaTheme="majorEastAsia" w:hAnsiTheme="majorHAnsi" w:cstheme="majorBidi"/>
      <w:b/>
    </w:rPr>
  </w:style>
  <w:style w:type="character" w:customStyle="1" w:styleId="Titre5Car">
    <w:name w:val="Titre 5 Car"/>
    <w:basedOn w:val="Policepardfaut"/>
    <w:link w:val="Titre5"/>
    <w:uiPriority w:val="9"/>
    <w:semiHidden/>
    <w:rsid w:val="001A285B"/>
    <w:rPr>
      <w:rFonts w:asciiTheme="majorHAnsi" w:eastAsiaTheme="majorEastAsia" w:hAnsiTheme="majorHAnsi" w:cstheme="majorBidi"/>
    </w:rPr>
  </w:style>
  <w:style w:type="character" w:customStyle="1" w:styleId="Titre6Car">
    <w:name w:val="Titre 6 Car"/>
    <w:basedOn w:val="Policepardfaut"/>
    <w:link w:val="Titre6"/>
    <w:uiPriority w:val="9"/>
    <w:semiHidden/>
    <w:rsid w:val="00D61996"/>
    <w:rPr>
      <w:rFonts w:asciiTheme="majorHAnsi" w:eastAsiaTheme="majorEastAsia" w:hAnsiTheme="majorHAnsi" w:cstheme="majorBidi"/>
    </w:rPr>
  </w:style>
  <w:style w:type="character" w:customStyle="1" w:styleId="Titre7Car">
    <w:name w:val="Titre 7 Car"/>
    <w:basedOn w:val="Policepardfaut"/>
    <w:link w:val="Titre7"/>
    <w:uiPriority w:val="9"/>
    <w:semiHidden/>
    <w:rsid w:val="00D6199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Paragraphedeliste"/>
    <w:uiPriority w:val="6"/>
    <w:qFormat/>
    <w:rsid w:val="003D0FAA"/>
    <w:pPr>
      <w:numPr>
        <w:numId w:val="19"/>
      </w:numPr>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Normal"/>
    <w:uiPriority w:val="98"/>
    <w:semiHidden/>
    <w:rsid w:val="00625020"/>
    <w:pPr>
      <w:spacing w:line="288" w:lineRule="auto"/>
    </w:pPr>
    <w:rPr>
      <w:vanish/>
      <w:color w:val="A6A6A6" w:themeColor="background1" w:themeShade="A6"/>
      <w:sz w:val="14"/>
      <w:szCs w:val="18"/>
    </w:rPr>
  </w:style>
  <w:style w:type="character" w:styleId="Lienhypertextesuivivisit">
    <w:name w:val="FollowedHyperlink"/>
    <w:basedOn w:val="Lienhypertexte"/>
    <w:uiPriority w:val="99"/>
    <w:semiHidden/>
    <w:rsid w:val="007E0460"/>
    <w:rPr>
      <w:color w:val="auto"/>
      <w:u w:val="single"/>
    </w:rPr>
  </w:style>
  <w:style w:type="paragraph" w:styleId="Sous-titre">
    <w:name w:val="Subtitle"/>
    <w:basedOn w:val="Normal"/>
    <w:next w:val="Normal"/>
    <w:link w:val="Sous-titreCar"/>
    <w:uiPriority w:val="12"/>
    <w:rsid w:val="00D6722C"/>
    <w:pPr>
      <w:numPr>
        <w:ilvl w:val="1"/>
      </w:numPr>
      <w:spacing w:line="300" w:lineRule="atLeast"/>
    </w:pPr>
    <w:rPr>
      <w:kern w:val="0"/>
      <w:sz w:val="52"/>
      <w:szCs w:val="22"/>
      <w:lang w:eastAsia="en-US"/>
      <w14:ligatures w14:val="none"/>
    </w:rPr>
  </w:style>
  <w:style w:type="character" w:customStyle="1" w:styleId="Sous-titreCar">
    <w:name w:val="Sous-titre Car"/>
    <w:basedOn w:val="Policepardfaut"/>
    <w:link w:val="Sous-titre"/>
    <w:uiPriority w:val="12"/>
    <w:rsid w:val="00D6722C"/>
    <w:rPr>
      <w:rFonts w:eastAsiaTheme="minorEastAsia"/>
      <w:sz w:val="52"/>
    </w:rPr>
  </w:style>
  <w:style w:type="paragraph" w:styleId="Date">
    <w:name w:val="Date"/>
    <w:basedOn w:val="Normal"/>
    <w:next w:val="Normal"/>
    <w:link w:val="DateCar"/>
    <w:uiPriority w:val="15"/>
    <w:semiHidden/>
    <w:rsid w:val="006C1C6D"/>
    <w:pPr>
      <w:spacing w:before="700" w:after="260" w:line="168" w:lineRule="atLeast"/>
    </w:pPr>
    <w:rPr>
      <w:rFonts w:asciiTheme="majorHAnsi" w:eastAsiaTheme="minorHAnsi" w:hAnsiTheme="majorHAnsi"/>
      <w:kern w:val="0"/>
      <w:sz w:val="14"/>
      <w:szCs w:val="22"/>
      <w:lang w:eastAsia="en-US"/>
      <w14:ligatures w14:val="none"/>
    </w:rPr>
  </w:style>
  <w:style w:type="character" w:customStyle="1" w:styleId="DateCar">
    <w:name w:val="Date Car"/>
    <w:basedOn w:val="Policepardfaut"/>
    <w:link w:val="Date"/>
    <w:uiPriority w:val="15"/>
    <w:semiHidden/>
    <w:rsid w:val="001A285B"/>
    <w:rPr>
      <w:rFonts w:asciiTheme="majorHAnsi" w:hAnsiTheme="majorHAnsi"/>
      <w:sz w:val="14"/>
    </w:rPr>
  </w:style>
  <w:style w:type="paragraph" w:styleId="Notedebasdepage">
    <w:name w:val="footnote text"/>
    <w:basedOn w:val="Normal"/>
    <w:link w:val="NotedebasdepageCar"/>
    <w:uiPriority w:val="79"/>
    <w:semiHidden/>
    <w:rsid w:val="00494FD7"/>
    <w:rPr>
      <w:rFonts w:eastAsiaTheme="minorHAnsi"/>
      <w:kern w:val="0"/>
      <w:sz w:val="16"/>
      <w:szCs w:val="22"/>
      <w:lang w:eastAsia="en-US"/>
      <w14:ligatures w14:val="none"/>
    </w:rPr>
  </w:style>
  <w:style w:type="character" w:customStyle="1" w:styleId="NotedebasdepageCar">
    <w:name w:val="Note de bas de page Car"/>
    <w:basedOn w:val="Policepardfaut"/>
    <w:link w:val="Notedebasdepage"/>
    <w:uiPriority w:val="79"/>
    <w:semiHidden/>
    <w:rsid w:val="00D90F1A"/>
    <w:rPr>
      <w:sz w:val="16"/>
    </w:rPr>
  </w:style>
  <w:style w:type="character" w:styleId="Appelnotedebasdep">
    <w:name w:val="footnote reference"/>
    <w:basedOn w:val="Policepardfaut"/>
    <w:uiPriority w:val="79"/>
    <w:semiHidden/>
    <w:unhideWhenUsed/>
    <w:rsid w:val="00642F26"/>
    <w:rPr>
      <w:vertAlign w:val="superscript"/>
    </w:rPr>
  </w:style>
  <w:style w:type="table" w:customStyle="1" w:styleId="TabelleohneRahmen">
    <w:name w:val="Tabelle ohne Rahmen"/>
    <w:basedOn w:val="TableauNormal"/>
    <w:uiPriority w:val="99"/>
    <w:rsid w:val="003A0C4B"/>
    <w:tblPr>
      <w:tblCellMar>
        <w:left w:w="0" w:type="dxa"/>
        <w:right w:w="28" w:type="dxa"/>
      </w:tblCellMar>
    </w:tblPr>
    <w:tblStylePr w:type="firstRow">
      <w:tblPr/>
      <w:tcPr>
        <w:tcBorders>
          <w:top w:val="nil"/>
          <w:left w:val="nil"/>
          <w:bottom w:val="nil"/>
          <w:right w:val="nil"/>
          <w:insideH w:val="nil"/>
          <w:insideV w:val="nil"/>
          <w:tl2br w:val="nil"/>
          <w:tr2bl w:val="nil"/>
        </w:tcBorders>
      </w:tcPr>
    </w:tblStylePr>
  </w:style>
  <w:style w:type="paragraph" w:styleId="Notedefin">
    <w:name w:val="endnote text"/>
    <w:basedOn w:val="Notedebasdepage"/>
    <w:link w:val="NotedefinCar"/>
    <w:uiPriority w:val="79"/>
    <w:semiHidden/>
    <w:unhideWhenUsed/>
    <w:rsid w:val="00113CB8"/>
  </w:style>
  <w:style w:type="character" w:customStyle="1" w:styleId="NotedefinCar">
    <w:name w:val="Note de fin Car"/>
    <w:basedOn w:val="Policepardfaut"/>
    <w:link w:val="Notedefin"/>
    <w:uiPriority w:val="79"/>
    <w:semiHidden/>
    <w:rsid w:val="005A7BE5"/>
    <w:rPr>
      <w:sz w:val="16"/>
      <w:szCs w:val="20"/>
    </w:rPr>
  </w:style>
  <w:style w:type="character" w:styleId="Appeldenotedefin">
    <w:name w:val="endnote reference"/>
    <w:basedOn w:val="Policepardfaut"/>
    <w:uiPriority w:val="79"/>
    <w:semiHidden/>
    <w:unhideWhenUsed/>
    <w:rsid w:val="00113CB8"/>
    <w:rPr>
      <w:vertAlign w:val="superscript"/>
    </w:rPr>
  </w:style>
  <w:style w:type="paragraph" w:customStyle="1" w:styleId="Aufzhlung2">
    <w:name w:val="Aufzählung 2"/>
    <w:basedOn w:val="Aufzhlung1"/>
    <w:uiPriority w:val="6"/>
    <w:rsid w:val="004C3880"/>
    <w:pPr>
      <w:numPr>
        <w:ilvl w:val="1"/>
      </w:numPr>
    </w:pPr>
  </w:style>
  <w:style w:type="paragraph" w:customStyle="1" w:styleId="Aufzhlung3">
    <w:name w:val="Aufzählung 3"/>
    <w:basedOn w:val="Aufzhlung1"/>
    <w:uiPriority w:val="6"/>
    <w:semiHidden/>
    <w:rsid w:val="004C3880"/>
    <w:pPr>
      <w:numPr>
        <w:ilvl w:val="2"/>
      </w:numPr>
    </w:pPr>
  </w:style>
  <w:style w:type="paragraph" w:styleId="Lgende">
    <w:name w:val="caption"/>
    <w:basedOn w:val="Normal"/>
    <w:next w:val="Normal"/>
    <w:uiPriority w:val="35"/>
    <w:semiHidden/>
    <w:rsid w:val="002F68A2"/>
    <w:pPr>
      <w:spacing w:before="120" w:after="240"/>
    </w:pPr>
    <w:rPr>
      <w:rFonts w:eastAsiaTheme="minorHAnsi"/>
      <w:b/>
      <w:iCs/>
      <w:kern w:val="0"/>
      <w:sz w:val="18"/>
      <w:szCs w:val="18"/>
      <w:lang w:eastAsia="en-US"/>
      <w14:ligatures w14:val="none"/>
    </w:rPr>
  </w:style>
  <w:style w:type="paragraph" w:styleId="En-ttedetabledesmatires">
    <w:name w:val="TOC Heading"/>
    <w:basedOn w:val="Titre1"/>
    <w:next w:val="Normal"/>
    <w:uiPriority w:val="39"/>
    <w:semiHidden/>
    <w:rsid w:val="00DB7675"/>
    <w:pPr>
      <w:spacing w:before="240"/>
      <w:outlineLvl w:val="9"/>
    </w:pPr>
    <w:rPr>
      <w:bCs w:val="0"/>
      <w:szCs w:val="32"/>
    </w:rPr>
  </w:style>
  <w:style w:type="paragraph" w:styleId="Textedebulles">
    <w:name w:val="Balloon Text"/>
    <w:basedOn w:val="Normal"/>
    <w:link w:val="TextedebullesCar"/>
    <w:uiPriority w:val="79"/>
    <w:semiHidden/>
    <w:unhideWhenUsed/>
    <w:rsid w:val="00870017"/>
    <w:rPr>
      <w:rFonts w:ascii="Segoe UI" w:eastAsiaTheme="minorHAnsi" w:hAnsi="Segoe UI" w:cs="Segoe UI"/>
      <w:kern w:val="0"/>
      <w:sz w:val="18"/>
      <w:szCs w:val="18"/>
      <w:lang w:eastAsia="en-US"/>
      <w14:ligatures w14:val="none"/>
    </w:rPr>
  </w:style>
  <w:style w:type="character" w:customStyle="1" w:styleId="TextedebullesCar">
    <w:name w:val="Texte de bulles Car"/>
    <w:basedOn w:val="Policepardfaut"/>
    <w:link w:val="Textedebulles"/>
    <w:uiPriority w:val="79"/>
    <w:semiHidden/>
    <w:rsid w:val="005A7BE5"/>
    <w:rPr>
      <w:rFonts w:ascii="Segoe UI" w:hAnsi="Segoe UI" w:cs="Segoe UI"/>
      <w:sz w:val="18"/>
      <w:szCs w:val="18"/>
    </w:rPr>
  </w:style>
  <w:style w:type="paragraph" w:customStyle="1" w:styleId="Seitenzahlen">
    <w:name w:val="Seitenzahlen"/>
    <w:basedOn w:val="Pieddepage"/>
    <w:uiPriority w:val="95"/>
    <w:semiHidden/>
    <w:rsid w:val="00642A05"/>
    <w:pPr>
      <w:jc w:val="right"/>
    </w:pPr>
  </w:style>
  <w:style w:type="paragraph" w:customStyle="1" w:styleId="berschrift1nummeriert">
    <w:name w:val="Überschrift 1 nummeriert"/>
    <w:basedOn w:val="Titre1"/>
    <w:next w:val="Normal"/>
    <w:uiPriority w:val="10"/>
    <w:qFormat/>
    <w:rsid w:val="00F32B93"/>
    <w:pPr>
      <w:numPr>
        <w:numId w:val="24"/>
      </w:numPr>
    </w:pPr>
  </w:style>
  <w:style w:type="paragraph" w:customStyle="1" w:styleId="berschrift2nummeriert">
    <w:name w:val="Überschrift 2 nummeriert"/>
    <w:basedOn w:val="Titre2"/>
    <w:next w:val="Normal"/>
    <w:uiPriority w:val="10"/>
    <w:qFormat/>
    <w:rsid w:val="00F32B93"/>
    <w:pPr>
      <w:numPr>
        <w:ilvl w:val="1"/>
        <w:numId w:val="24"/>
      </w:numPr>
    </w:pPr>
  </w:style>
  <w:style w:type="paragraph" w:customStyle="1" w:styleId="berschrift3nummeriert">
    <w:name w:val="Überschrift 3 nummeriert"/>
    <w:basedOn w:val="Titre3"/>
    <w:next w:val="Normal"/>
    <w:uiPriority w:val="10"/>
    <w:qFormat/>
    <w:rsid w:val="00F600C7"/>
    <w:pPr>
      <w:numPr>
        <w:ilvl w:val="2"/>
        <w:numId w:val="24"/>
      </w:numPr>
    </w:pPr>
  </w:style>
  <w:style w:type="paragraph" w:customStyle="1" w:styleId="berschrift4nummeriert">
    <w:name w:val="Überschrift 4 nummeriert"/>
    <w:basedOn w:val="Titre4"/>
    <w:next w:val="Normal"/>
    <w:uiPriority w:val="10"/>
    <w:semiHidden/>
    <w:qFormat/>
    <w:rsid w:val="00F600C7"/>
    <w:pPr>
      <w:numPr>
        <w:ilvl w:val="3"/>
        <w:numId w:val="24"/>
      </w:numPr>
    </w:pPr>
  </w:style>
  <w:style w:type="paragraph" w:styleId="TM1">
    <w:name w:val="toc 1"/>
    <w:basedOn w:val="Normal"/>
    <w:next w:val="Normal"/>
    <w:autoRedefine/>
    <w:uiPriority w:val="39"/>
    <w:semiHidden/>
    <w:rsid w:val="00A613E2"/>
    <w:pPr>
      <w:tabs>
        <w:tab w:val="right" w:leader="dot" w:pos="7881"/>
      </w:tabs>
      <w:spacing w:before="120" w:line="300" w:lineRule="atLeast"/>
      <w:ind w:left="567" w:hanging="567"/>
    </w:pPr>
    <w:rPr>
      <w:rFonts w:eastAsiaTheme="minorHAnsi"/>
      <w:b/>
      <w:bCs/>
      <w:noProof/>
      <w:kern w:val="0"/>
      <w:sz w:val="22"/>
      <w:szCs w:val="22"/>
      <w:lang w:eastAsia="en-US"/>
      <w14:ligatures w14:val="none"/>
    </w:rPr>
  </w:style>
  <w:style w:type="paragraph" w:styleId="TM2">
    <w:name w:val="toc 2"/>
    <w:basedOn w:val="TM1"/>
    <w:next w:val="Normal"/>
    <w:autoRedefine/>
    <w:uiPriority w:val="39"/>
    <w:semiHidden/>
    <w:rsid w:val="00A613E2"/>
  </w:style>
  <w:style w:type="paragraph" w:styleId="TM3">
    <w:name w:val="toc 3"/>
    <w:basedOn w:val="Normal"/>
    <w:next w:val="Normal"/>
    <w:autoRedefine/>
    <w:uiPriority w:val="39"/>
    <w:semiHidden/>
    <w:rsid w:val="00A613E2"/>
    <w:pPr>
      <w:tabs>
        <w:tab w:val="right" w:leader="dot" w:pos="7881"/>
      </w:tabs>
      <w:spacing w:line="300" w:lineRule="atLeast"/>
      <w:ind w:left="567" w:hanging="567"/>
    </w:pPr>
    <w:rPr>
      <w:rFonts w:eastAsiaTheme="minorHAnsi"/>
      <w:noProof/>
      <w:kern w:val="0"/>
      <w:sz w:val="22"/>
      <w:szCs w:val="22"/>
      <w:lang w:eastAsia="en-US"/>
      <w14:ligatures w14:val="none"/>
    </w:rPr>
  </w:style>
  <w:style w:type="paragraph" w:styleId="NormalWeb">
    <w:name w:val="Normal (Web)"/>
    <w:basedOn w:val="Normal"/>
    <w:uiPriority w:val="99"/>
    <w:unhideWhenUsed/>
    <w:rsid w:val="00BE1E62"/>
    <w:pPr>
      <w:spacing w:before="100" w:beforeAutospacing="1" w:after="100" w:afterAutospacing="1"/>
    </w:pPr>
    <w:rPr>
      <w:rFonts w:ascii="Times New Roman" w:eastAsia="Times New Roman" w:hAnsi="Times New Roman" w:cs="Times New Roman"/>
      <w:kern w:val="0"/>
      <w:lang w:eastAsia="de-CH"/>
      <w14:ligatures w14:val="none"/>
    </w:rPr>
  </w:style>
  <w:style w:type="paragraph" w:styleId="Tabledesillustrations">
    <w:name w:val="table of figures"/>
    <w:basedOn w:val="Normal"/>
    <w:next w:val="Normal"/>
    <w:uiPriority w:val="99"/>
    <w:semiHidden/>
    <w:rsid w:val="00A613E2"/>
    <w:pPr>
      <w:tabs>
        <w:tab w:val="right" w:leader="dot" w:pos="7881"/>
      </w:tabs>
      <w:spacing w:line="300" w:lineRule="atLeast"/>
    </w:pPr>
    <w:rPr>
      <w:rFonts w:eastAsiaTheme="minorHAnsi"/>
      <w:kern w:val="0"/>
      <w:sz w:val="22"/>
      <w:szCs w:val="22"/>
      <w:lang w:eastAsia="en-US"/>
      <w14:ligatures w14:val="none"/>
    </w:rPr>
  </w:style>
  <w:style w:type="paragraph" w:customStyle="1" w:styleId="Absenderzeile">
    <w:name w:val="Absenderzeile"/>
    <w:basedOn w:val="Normal"/>
    <w:uiPriority w:val="16"/>
    <w:semiHidden/>
    <w:rsid w:val="00874E49"/>
    <w:pPr>
      <w:pBdr>
        <w:bottom w:val="single" w:sz="6" w:space="1" w:color="auto"/>
      </w:pBdr>
    </w:pPr>
    <w:rPr>
      <w:sz w:val="12"/>
    </w:rPr>
  </w:style>
  <w:style w:type="paragraph" w:customStyle="1" w:styleId="Nummerierung1">
    <w:name w:val="Nummerierung 1"/>
    <w:basedOn w:val="Normal"/>
    <w:uiPriority w:val="7"/>
    <w:qFormat/>
    <w:rsid w:val="009804FC"/>
    <w:pPr>
      <w:numPr>
        <w:ilvl w:val="5"/>
        <w:numId w:val="24"/>
      </w:numPr>
      <w:spacing w:line="300" w:lineRule="atLeast"/>
    </w:pPr>
    <w:rPr>
      <w:rFonts w:eastAsiaTheme="minorHAnsi"/>
      <w:kern w:val="0"/>
      <w:sz w:val="22"/>
      <w:szCs w:val="22"/>
      <w:lang w:eastAsia="en-US"/>
      <w14:ligatures w14:val="none"/>
    </w:rPr>
  </w:style>
  <w:style w:type="paragraph" w:customStyle="1" w:styleId="Nummerierung2">
    <w:name w:val="Nummerierung 2"/>
    <w:basedOn w:val="Nummerierung1"/>
    <w:uiPriority w:val="7"/>
    <w:qFormat/>
    <w:rsid w:val="009804FC"/>
    <w:pPr>
      <w:numPr>
        <w:ilvl w:val="6"/>
      </w:numPr>
    </w:pPr>
  </w:style>
  <w:style w:type="character" w:styleId="Numrodepage">
    <w:name w:val="page number"/>
    <w:basedOn w:val="Policepardfaut"/>
    <w:uiPriority w:val="79"/>
    <w:semiHidden/>
    <w:rsid w:val="00E8428A"/>
  </w:style>
  <w:style w:type="paragraph" w:customStyle="1" w:styleId="Nummerierungabc">
    <w:name w:val="Nummerierung abc"/>
    <w:basedOn w:val="Paragraphedeliste"/>
    <w:uiPriority w:val="8"/>
    <w:qFormat/>
    <w:rsid w:val="00CF1E53"/>
    <w:pPr>
      <w:numPr>
        <w:ilvl w:val="8"/>
        <w:numId w:val="24"/>
      </w:numPr>
    </w:pPr>
  </w:style>
  <w:style w:type="paragraph" w:customStyle="1" w:styleId="Nummerierung3">
    <w:name w:val="Nummerierung 3"/>
    <w:basedOn w:val="Nummerierung2"/>
    <w:uiPriority w:val="7"/>
    <w:semiHidden/>
    <w:qFormat/>
    <w:rsid w:val="005A357F"/>
    <w:pPr>
      <w:numPr>
        <w:ilvl w:val="7"/>
      </w:numPr>
    </w:pPr>
  </w:style>
  <w:style w:type="paragraph" w:customStyle="1" w:styleId="berschrift5nummeriert">
    <w:name w:val="Überschrift 5 nummeriert"/>
    <w:basedOn w:val="Titre5"/>
    <w:next w:val="Normal"/>
    <w:uiPriority w:val="10"/>
    <w:semiHidden/>
    <w:qFormat/>
    <w:rsid w:val="005A357F"/>
    <w:pPr>
      <w:numPr>
        <w:ilvl w:val="4"/>
        <w:numId w:val="24"/>
      </w:numPr>
    </w:pPr>
  </w:style>
  <w:style w:type="paragraph" w:customStyle="1" w:styleId="Dokumentbezeichnung">
    <w:name w:val="Dokumentbezeichnung"/>
    <w:basedOn w:val="Titre1"/>
    <w:next w:val="Normal"/>
    <w:uiPriority w:val="98"/>
    <w:semiHidden/>
    <w:rsid w:val="00283995"/>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Textedelespacerserv">
    <w:name w:val="Placeholder Text"/>
    <w:basedOn w:val="Policepardfaut"/>
    <w:uiPriority w:val="79"/>
    <w:semiHidden/>
    <w:rsid w:val="00C30C28"/>
    <w:rPr>
      <w:color w:val="B9B9B9" w:themeColor="background2"/>
    </w:rPr>
  </w:style>
  <w:style w:type="paragraph" w:customStyle="1" w:styleId="ErstelltdurchVorlagenbauerchfrStephanieRingel">
    <w:name w:val="Erstellt durch Vorlagenbauer.ch für Stephanie Ringel"/>
    <w:basedOn w:val="Normal"/>
    <w:next w:val="Normal"/>
    <w:semiHidden/>
    <w:rsid w:val="00BB0EB7"/>
    <w:pPr>
      <w:shd w:val="clear" w:color="auto" w:fill="FFFFFF" w:themeFill="background1"/>
    </w:pPr>
  </w:style>
  <w:style w:type="paragraph" w:customStyle="1" w:styleId="Tabellenfolgezeile">
    <w:name w:val="Tabellenfolgezeile"/>
    <w:basedOn w:val="Normal"/>
    <w:next w:val="Normal"/>
    <w:uiPriority w:val="90"/>
    <w:semiHidden/>
    <w:qFormat/>
    <w:rsid w:val="0016774B"/>
    <w:pPr>
      <w:spacing w:line="20" w:lineRule="exact"/>
    </w:pPr>
    <w:rPr>
      <w:sz w:val="2"/>
      <w:szCs w:val="2"/>
    </w:rPr>
  </w:style>
  <w:style w:type="paragraph" w:styleId="TM4">
    <w:name w:val="toc 4"/>
    <w:basedOn w:val="Normal"/>
    <w:next w:val="Normal"/>
    <w:autoRedefine/>
    <w:uiPriority w:val="39"/>
    <w:semiHidden/>
    <w:rsid w:val="00A613E2"/>
    <w:pPr>
      <w:tabs>
        <w:tab w:val="right" w:leader="dot" w:pos="7881"/>
      </w:tabs>
      <w:spacing w:line="300" w:lineRule="atLeast"/>
      <w:ind w:left="851" w:hanging="851"/>
    </w:pPr>
    <w:rPr>
      <w:rFonts w:eastAsiaTheme="minorHAnsi"/>
      <w:kern w:val="0"/>
      <w:sz w:val="22"/>
      <w:szCs w:val="22"/>
      <w:lang w:eastAsia="en-US"/>
      <w14:ligatures w14:val="none"/>
    </w:rPr>
  </w:style>
  <w:style w:type="paragraph" w:styleId="TM5">
    <w:name w:val="toc 5"/>
    <w:basedOn w:val="Normal"/>
    <w:next w:val="Normal"/>
    <w:autoRedefine/>
    <w:uiPriority w:val="39"/>
    <w:semiHidden/>
    <w:rsid w:val="00A613E2"/>
    <w:pPr>
      <w:tabs>
        <w:tab w:val="right" w:leader="dot" w:pos="7881"/>
      </w:tabs>
      <w:spacing w:line="300" w:lineRule="atLeast"/>
      <w:ind w:left="992" w:hanging="992"/>
    </w:pPr>
    <w:rPr>
      <w:rFonts w:eastAsiaTheme="minorHAnsi"/>
      <w:kern w:val="0"/>
      <w:sz w:val="22"/>
      <w:szCs w:val="22"/>
      <w:lang w:eastAsia="en-US"/>
      <w14:ligatures w14:val="none"/>
    </w:rPr>
  </w:style>
  <w:style w:type="paragraph" w:styleId="Bibliographie">
    <w:name w:val="Bibliography"/>
    <w:basedOn w:val="Normal"/>
    <w:next w:val="Normal"/>
    <w:uiPriority w:val="37"/>
    <w:semiHidden/>
    <w:rsid w:val="00E02496"/>
    <w:pPr>
      <w:spacing w:line="300" w:lineRule="atLeast"/>
    </w:pPr>
    <w:rPr>
      <w:rFonts w:eastAsiaTheme="minorHAnsi"/>
      <w:kern w:val="0"/>
      <w:sz w:val="22"/>
      <w:szCs w:val="22"/>
      <w:lang w:eastAsia="en-US"/>
      <w14:ligatures w14:val="none"/>
    </w:rPr>
  </w:style>
  <w:style w:type="paragraph" w:styleId="Index1">
    <w:name w:val="index 1"/>
    <w:basedOn w:val="Normal"/>
    <w:next w:val="Normal"/>
    <w:autoRedefine/>
    <w:uiPriority w:val="99"/>
    <w:semiHidden/>
    <w:rsid w:val="00C20DEA"/>
    <w:pPr>
      <w:ind w:left="200" w:hanging="200"/>
    </w:pPr>
    <w:rPr>
      <w:rFonts w:eastAsiaTheme="minorHAnsi"/>
      <w:kern w:val="0"/>
      <w:sz w:val="22"/>
      <w:szCs w:val="22"/>
      <w:lang w:eastAsia="en-US"/>
      <w14:ligatures w14:val="none"/>
    </w:rPr>
  </w:style>
  <w:style w:type="character" w:styleId="Mentionnonrsolue">
    <w:name w:val="Unresolved Mention"/>
    <w:basedOn w:val="Policepardfaut"/>
    <w:uiPriority w:val="79"/>
    <w:semiHidden/>
    <w:unhideWhenUsed/>
    <w:rsid w:val="001B50EA"/>
    <w:rPr>
      <w:color w:val="605E5C"/>
      <w:shd w:val="clear" w:color="auto" w:fill="E1DFDD"/>
    </w:rPr>
  </w:style>
  <w:style w:type="table" w:customStyle="1" w:styleId="SRMRechnung">
    <w:name w:val="SRM: Rechnung"/>
    <w:basedOn w:val="TableauNormal"/>
    <w:uiPriority w:val="99"/>
    <w:rsid w:val="00CA1550"/>
    <w:tblPr>
      <w:tblCellMar>
        <w:top w:w="255" w:type="dxa"/>
        <w:left w:w="0" w:type="dxa"/>
        <w:bottom w:w="369" w:type="dxa"/>
        <w:right w:w="28" w:type="dxa"/>
      </w:tblCellMar>
    </w:tblPr>
    <w:tblStylePr w:type="firstRow">
      <w:rPr>
        <w:rFonts w:asciiTheme="majorHAnsi" w:hAnsiTheme="majorHAnsi"/>
        <w:b/>
      </w:rPr>
      <w:tblPr>
        <w:tblCellMar>
          <w:top w:w="28" w:type="dxa"/>
          <w:left w:w="0" w:type="dxa"/>
          <w:bottom w:w="369" w:type="dxa"/>
          <w:right w:w="28" w:type="dxa"/>
        </w:tblCellMar>
      </w:tblPr>
      <w:trPr>
        <w:tblHeader/>
      </w:trPr>
      <w:tcPr>
        <w:tcBorders>
          <w:top w:val="nil"/>
          <w:left w:val="nil"/>
          <w:bottom w:val="single" w:sz="2" w:space="0" w:color="auto"/>
          <w:right w:val="nil"/>
          <w:insideH w:val="nil"/>
          <w:insideV w:val="nil"/>
          <w:tl2br w:val="nil"/>
          <w:tr2bl w:val="nil"/>
        </w:tcBorders>
      </w:tcPr>
    </w:tblStylePr>
    <w:tblStylePr w:type="lastRow">
      <w:rPr>
        <w:rFonts w:asciiTheme="majorHAnsi" w:hAnsiTheme="majorHAnsi"/>
        <w:b/>
      </w:rPr>
      <w:tblPr/>
      <w:tcPr>
        <w:tcBorders>
          <w:top w:val="single" w:sz="2" w:space="0" w:color="auto"/>
          <w:left w:val="nil"/>
          <w:bottom w:val="single" w:sz="2" w:space="0" w:color="auto"/>
          <w:right w:val="nil"/>
          <w:insideH w:val="nil"/>
          <w:insideV w:val="nil"/>
          <w:tl2br w:val="nil"/>
          <w:tr2bl w:val="nil"/>
        </w:tcBorders>
      </w:tcPr>
    </w:tblStylePr>
    <w:tblStylePr w:type="firstCol">
      <w:rPr>
        <w:rFonts w:asciiTheme="majorHAnsi" w:hAnsiTheme="majorHAnsi"/>
        <w:b/>
      </w:rPr>
    </w:tblStylePr>
  </w:style>
  <w:style w:type="paragraph" w:customStyle="1" w:styleId="Text7Pt">
    <w:name w:val="Text 7 Pt."/>
    <w:basedOn w:val="Normal"/>
    <w:qFormat/>
    <w:rsid w:val="00E4438A"/>
    <w:pPr>
      <w:spacing w:line="200" w:lineRule="atLeast"/>
    </w:pPr>
    <w:rPr>
      <w:rFonts w:asciiTheme="majorHAnsi" w:eastAsiaTheme="minorHAnsi" w:hAnsiTheme="majorHAnsi"/>
      <w:spacing w:val="2"/>
      <w:kern w:val="0"/>
      <w:sz w:val="14"/>
      <w:szCs w:val="22"/>
      <w:lang w:eastAsia="en-US"/>
      <w14:ligatures w14:val="none"/>
    </w:rPr>
  </w:style>
  <w:style w:type="paragraph" w:customStyle="1" w:styleId="FusszeileNotizblatt">
    <w:name w:val="Fusszeile Notizblatt"/>
    <w:basedOn w:val="Pieddepage"/>
    <w:uiPriority w:val="99"/>
    <w:semiHidden/>
    <w:qFormat/>
    <w:rsid w:val="00415B29"/>
    <w:rPr>
      <w:lang w:val="de-CH"/>
    </w:rPr>
  </w:style>
  <w:style w:type="paragraph" w:customStyle="1" w:styleId="FusszeileLinie1">
    <w:name w:val="Fusszeile Linie 1"/>
    <w:basedOn w:val="Pieddepage"/>
    <w:uiPriority w:val="98"/>
    <w:semiHidden/>
    <w:qFormat/>
    <w:rsid w:val="00175FE4"/>
    <w:pPr>
      <w:pBdr>
        <w:bottom w:val="single" w:sz="2" w:space="1" w:color="auto"/>
      </w:pBdr>
      <w:spacing w:after="810"/>
      <w:ind w:left="-1302" w:right="-1289"/>
    </w:pPr>
  </w:style>
  <w:style w:type="paragraph" w:customStyle="1" w:styleId="FusszeileLinie2">
    <w:name w:val="Fusszeile Linie 2"/>
    <w:basedOn w:val="FusszeileLinie1"/>
    <w:uiPriority w:val="98"/>
    <w:semiHidden/>
    <w:qFormat/>
    <w:rsid w:val="00175FE4"/>
    <w:pPr>
      <w:spacing w:after="640"/>
    </w:pPr>
  </w:style>
  <w:style w:type="paragraph" w:styleId="Rvision">
    <w:name w:val="Revision"/>
    <w:hidden/>
    <w:uiPriority w:val="99"/>
    <w:semiHidden/>
    <w:rsid w:val="00881C54"/>
    <w:pPr>
      <w:spacing w:line="240" w:lineRule="auto"/>
    </w:pPr>
    <w:rPr>
      <w:rFonts w:eastAsiaTheme="minorEastAsia"/>
      <w:kern w:val="2"/>
      <w:sz w:val="24"/>
      <w:szCs w:val="24"/>
      <w:lang w:eastAsia="zh-CN"/>
      <w14:ligatures w14:val="standardContextual"/>
    </w:rPr>
  </w:style>
  <w:style w:type="character" w:styleId="Marquedecommentaire">
    <w:name w:val="annotation reference"/>
    <w:basedOn w:val="Policepardfaut"/>
    <w:uiPriority w:val="79"/>
    <w:semiHidden/>
    <w:unhideWhenUsed/>
    <w:rsid w:val="004555D5"/>
    <w:rPr>
      <w:sz w:val="16"/>
      <w:szCs w:val="16"/>
    </w:rPr>
  </w:style>
  <w:style w:type="paragraph" w:styleId="Commentaire">
    <w:name w:val="annotation text"/>
    <w:basedOn w:val="Normal"/>
    <w:link w:val="CommentaireCar"/>
    <w:uiPriority w:val="79"/>
    <w:unhideWhenUsed/>
    <w:rsid w:val="004555D5"/>
    <w:rPr>
      <w:sz w:val="20"/>
      <w:szCs w:val="20"/>
    </w:rPr>
  </w:style>
  <w:style w:type="character" w:customStyle="1" w:styleId="CommentaireCar">
    <w:name w:val="Commentaire Car"/>
    <w:basedOn w:val="Policepardfaut"/>
    <w:link w:val="Commentaire"/>
    <w:uiPriority w:val="79"/>
    <w:rsid w:val="004555D5"/>
    <w:rPr>
      <w:rFonts w:eastAsiaTheme="minorEastAsia"/>
      <w:kern w:val="2"/>
      <w:sz w:val="20"/>
      <w:szCs w:val="20"/>
      <w:lang w:eastAsia="zh-CN"/>
      <w14:ligatures w14:val="standardContextual"/>
    </w:rPr>
  </w:style>
  <w:style w:type="paragraph" w:styleId="Objetducommentaire">
    <w:name w:val="annotation subject"/>
    <w:basedOn w:val="Commentaire"/>
    <w:next w:val="Commentaire"/>
    <w:link w:val="ObjetducommentaireCar"/>
    <w:uiPriority w:val="79"/>
    <w:semiHidden/>
    <w:unhideWhenUsed/>
    <w:rsid w:val="004555D5"/>
    <w:rPr>
      <w:b/>
      <w:bCs/>
    </w:rPr>
  </w:style>
  <w:style w:type="character" w:customStyle="1" w:styleId="ObjetducommentaireCar">
    <w:name w:val="Objet du commentaire Car"/>
    <w:basedOn w:val="CommentaireCar"/>
    <w:link w:val="Objetducommentaire"/>
    <w:uiPriority w:val="79"/>
    <w:semiHidden/>
    <w:rsid w:val="004555D5"/>
    <w:rPr>
      <w:rFonts w:eastAsiaTheme="minorEastAsia"/>
      <w:b/>
      <w:bCs/>
      <w:kern w:val="2"/>
      <w:sz w:val="20"/>
      <w:szCs w:val="20"/>
      <w:lang w:eastAsia="zh-CN"/>
      <w14:ligatures w14:val="standardContextual"/>
    </w:rPr>
  </w:style>
  <w:style w:type="paragraph" w:styleId="Sansinterligne">
    <w:name w:val="No Spacing"/>
    <w:link w:val="SansinterligneCar"/>
    <w:uiPriority w:val="1"/>
    <w:qFormat/>
    <w:rsid w:val="001B2F39"/>
    <w:pPr>
      <w:spacing w:line="240" w:lineRule="auto"/>
    </w:pPr>
    <w:rPr>
      <w:rFonts w:eastAsiaTheme="minorEastAsia"/>
      <w:lang w:val="fr-CH" w:eastAsia="fr-CH"/>
    </w:rPr>
  </w:style>
  <w:style w:type="character" w:customStyle="1" w:styleId="SansinterligneCar">
    <w:name w:val="Sans interligne Car"/>
    <w:basedOn w:val="Policepardfaut"/>
    <w:link w:val="Sansinterligne"/>
    <w:uiPriority w:val="1"/>
    <w:rsid w:val="001B2F39"/>
    <w:rPr>
      <w:rFonts w:eastAsiaTheme="minorEastAsia"/>
      <w:lang w:val="fr-CH" w:eastAsia="fr-CH"/>
    </w:rPr>
  </w:style>
  <w:style w:type="paragraph" w:customStyle="1" w:styleId="PagedetextetextecourantPagedetexte">
    <w:name w:val="Page de texte_texte courant (Page de texte)"/>
    <w:basedOn w:val="Normal"/>
    <w:next w:val="Normal"/>
    <w:uiPriority w:val="99"/>
    <w:rsid w:val="00D54B81"/>
    <w:pPr>
      <w:tabs>
        <w:tab w:val="left" w:pos="283"/>
      </w:tabs>
      <w:autoSpaceDE w:val="0"/>
      <w:autoSpaceDN w:val="0"/>
      <w:adjustRightInd w:val="0"/>
      <w:spacing w:line="288" w:lineRule="auto"/>
      <w:jc w:val="both"/>
      <w:textAlignment w:val="center"/>
    </w:pPr>
    <w:rPr>
      <w:rFonts w:ascii="Gravur-CondensedLight" w:eastAsiaTheme="minorHAnsi" w:hAnsi="Gravur-CondensedLight" w:cs="Gravur-CondensedLight"/>
      <w:color w:val="403937"/>
      <w:spacing w:val="-4"/>
      <w:kern w:val="0"/>
      <w:sz w:val="30"/>
      <w:szCs w:val="30"/>
      <w:lang w:val="fr-FR" w:eastAsia="en-US"/>
      <w14:ligatures w14:val="none"/>
    </w:rPr>
  </w:style>
  <w:style w:type="character" w:customStyle="1" w:styleId="Hyperlien">
    <w:name w:val="Hyperlien"/>
    <w:uiPriority w:val="99"/>
    <w:rsid w:val="00D54B81"/>
    <w:rPr>
      <w:color w:val="254A8E"/>
      <w:u w:val="thick"/>
    </w:rPr>
  </w:style>
  <w:style w:type="paragraph" w:customStyle="1" w:styleId="Corps">
    <w:name w:val="Corps"/>
    <w:rsid w:val="00014F72"/>
    <w:pPr>
      <w:pBdr>
        <w:top w:val="nil"/>
        <w:left w:val="nil"/>
        <w:bottom w:val="nil"/>
        <w:right w:val="nil"/>
        <w:between w:val="nil"/>
        <w:bar w:val="nil"/>
      </w:pBdr>
      <w:spacing w:line="240" w:lineRule="auto"/>
    </w:pPr>
    <w:rPr>
      <w:rFonts w:ascii="Helvetica Neue" w:eastAsia="Arial Unicode MS" w:hAnsi="Helvetica Neue" w:cs="Arial Unicode MS"/>
      <w:color w:val="000000"/>
      <w:bdr w:val="nil"/>
      <w:lang w:val="fr-FR" w:eastAsia="fr-CH"/>
      <w14:textOutline w14:w="0" w14:cap="flat" w14:cmpd="sng" w14:algn="ctr">
        <w14:noFill/>
        <w14:prstDash w14:val="solid"/>
        <w14:bevel/>
      </w14:textOutline>
    </w:rPr>
  </w:style>
  <w:style w:type="character" w:customStyle="1" w:styleId="Aucun">
    <w:name w:val="Aucun"/>
    <w:rsid w:val="00014F72"/>
    <w:rPr>
      <w:lang w:val="fr-FR"/>
    </w:rPr>
  </w:style>
  <w:style w:type="character" w:customStyle="1" w:styleId="Hyperlink0">
    <w:name w:val="Hyperlink.0"/>
    <w:basedOn w:val="Policepardfaut"/>
    <w:rsid w:val="00BB5CA9"/>
    <w:rPr>
      <w:u w:val="none"/>
    </w:rPr>
  </w:style>
  <w:style w:type="paragraph" w:customStyle="1" w:styleId="Default">
    <w:name w:val="Default"/>
    <w:rsid w:val="00D0783C"/>
    <w:pPr>
      <w:autoSpaceDE w:val="0"/>
      <w:autoSpaceDN w:val="0"/>
      <w:adjustRightInd w:val="0"/>
      <w:spacing w:line="240" w:lineRule="auto"/>
    </w:pPr>
    <w:rPr>
      <w:rFonts w:ascii="Gravur-CondensedThin" w:hAnsi="Gravur-CondensedThin" w:cs="Gravur-CondensedThin"/>
      <w:color w:val="000000"/>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532849">
      <w:bodyDiv w:val="1"/>
      <w:marLeft w:val="0"/>
      <w:marRight w:val="0"/>
      <w:marTop w:val="0"/>
      <w:marBottom w:val="0"/>
      <w:divBdr>
        <w:top w:val="none" w:sz="0" w:space="0" w:color="auto"/>
        <w:left w:val="none" w:sz="0" w:space="0" w:color="auto"/>
        <w:bottom w:val="none" w:sz="0" w:space="0" w:color="auto"/>
        <w:right w:val="none" w:sz="0" w:space="0" w:color="auto"/>
      </w:divBdr>
    </w:div>
    <w:div w:id="57313082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Stephanie Riegel">
      <a:dk1>
        <a:sysClr val="windowText" lastClr="000000"/>
      </a:dk1>
      <a:lt1>
        <a:sysClr val="window" lastClr="FFFFFF"/>
      </a:lt1>
      <a:dk2>
        <a:srgbClr val="4B4B4B"/>
      </a:dk2>
      <a:lt2>
        <a:srgbClr val="B9B9B9"/>
      </a:lt2>
      <a:accent1>
        <a:srgbClr val="071D49"/>
      </a:accent1>
      <a:accent2>
        <a:srgbClr val="DC4405"/>
      </a:accent2>
      <a:accent3>
        <a:srgbClr val="44BA74"/>
      </a:accent3>
      <a:accent4>
        <a:srgbClr val="BF87C3"/>
      </a:accent4>
      <a:accent5>
        <a:srgbClr val="ECCE62"/>
      </a:accent5>
      <a:accent6>
        <a:srgbClr val="DD8475"/>
      </a:accent6>
      <a:hlink>
        <a:srgbClr val="000000"/>
      </a:hlink>
      <a:folHlink>
        <a:srgbClr val="000000"/>
      </a:folHlink>
    </a:clrScheme>
    <a:fontScheme name="Stephanie Ringel">
      <a:majorFont>
        <a:latin typeface="GT America Rg"/>
        <a:ea typeface=""/>
        <a:cs typeface=""/>
      </a:majorFont>
      <a:minorFont>
        <a:latin typeface="GT Alpina Rg"/>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24777f-78b6-4f3c-a73a-d5fa08e4d537" xsi:nil="true"/>
    <lcf76f155ced4ddcb4097134ff3c332f xmlns="c9077d15-72ed-4fec-bcfe-3472729e919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E594130A2AF244FBF3F304D904ED593" ma:contentTypeVersion="16" ma:contentTypeDescription="Ein neues Dokument erstellen." ma:contentTypeScope="" ma:versionID="4d421d3fbdad61d2657cfee612992f01">
  <xsd:schema xmlns:xsd="http://www.w3.org/2001/XMLSchema" xmlns:xs="http://www.w3.org/2001/XMLSchema" xmlns:p="http://schemas.microsoft.com/office/2006/metadata/properties" xmlns:ns2="c9077d15-72ed-4fec-bcfe-3472729e9195" xmlns:ns3="bc24777f-78b6-4f3c-a73a-d5fa08e4d537" targetNamespace="http://schemas.microsoft.com/office/2006/metadata/properties" ma:root="true" ma:fieldsID="f187d31715227b175495061eefda1085" ns2:_="" ns3:_="">
    <xsd:import namespace="c9077d15-72ed-4fec-bcfe-3472729e9195"/>
    <xsd:import namespace="bc24777f-78b6-4f3c-a73a-d5fa08e4d5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77d15-72ed-4fec-bcfe-3472729e9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fbe3b91-0d7a-4fca-85de-75d49bc052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24777f-78b6-4f3c-a73a-d5fa08e4d53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23888c3-3691-4ee2-9093-74875a1c94d8}" ma:internalName="TaxCatchAll" ma:showField="CatchAllData" ma:web="bc24777f-78b6-4f3c-a73a-d5fa08e4d53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bc24777f-78b6-4f3c-a73a-d5fa08e4d537"/>
    <ds:schemaRef ds:uri="c9077d15-72ed-4fec-bcfe-3472729e9195"/>
  </ds:schemaRefs>
</ds:datastoreItem>
</file>

<file path=customXml/itemProps2.xml><?xml version="1.0" encoding="utf-8"?>
<ds:datastoreItem xmlns:ds="http://schemas.openxmlformats.org/officeDocument/2006/customXml" ds:itemID="{5DF7C3C1-E9D2-4D63-8793-ADAEFC74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77d15-72ed-4fec-bcfe-3472729e9195"/>
    <ds:schemaRef ds:uri="bc24777f-78b6-4f3c-a73a-d5fa08e4d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6D67FB-78CF-4A92-AEF1-F3E89AE7DCB8}">
  <ds:schemaRefs>
    <ds:schemaRef ds:uri="http://schemas.openxmlformats.org/officeDocument/2006/bibliography"/>
  </ds:schemaRefs>
</ds:datastoreItem>
</file>

<file path=customXml/itemProps4.xml><?xml version="1.0" encoding="utf-8"?>
<ds:datastoreItem xmlns:ds="http://schemas.openxmlformats.org/officeDocument/2006/customXml" ds:itemID="{691B9E7B-1F5D-4650-8E1E-7519107C43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1744</Words>
  <Characters>9595</Characters>
  <Application>Microsoft Office Word</Application>
  <DocSecurity>0</DocSecurity>
  <Lines>79</Lines>
  <Paragraphs>22</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Stephanie Ringel Media</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OfficeUser</dc:creator>
  <dc:description>erstellt durch Vorlagenbauer.ch</dc:description>
  <cp:lastModifiedBy>Ava Toyloy</cp:lastModifiedBy>
  <cp:revision>5</cp:revision>
  <cp:lastPrinted>2023-07-19T10:40:00Z</cp:lastPrinted>
  <dcterms:created xsi:type="dcterms:W3CDTF">2024-07-11T11:30:00Z</dcterms:created>
  <dcterms:modified xsi:type="dcterms:W3CDTF">2024-07-12T14:13:00Z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0x0101000E594130A2AF244FBF3F304D904ED593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477eab6e-04c6-4822-9252-98ab9f25736b_Enabled">
    <vt:lpwstr>true</vt:lpwstr>
  </property>
  <property fmtid="{D5CDD505-2E9C-101B-9397-08002B2CF9AE}" pid="8" name="MSIP_Label_477eab6e-04c6-4822-9252-98ab9f25736b_SetDate">
    <vt:lpwstr>2023-07-19T14:10:54Z</vt:lpwstr>
  </property>
  <property fmtid="{D5CDD505-2E9C-101B-9397-08002B2CF9AE}" pid="9" name="MSIP_Label_477eab6e-04c6-4822-9252-98ab9f25736b_Method">
    <vt:lpwstr>Standard</vt:lpwstr>
  </property>
  <property fmtid="{D5CDD505-2E9C-101B-9397-08002B2CF9AE}" pid="10" name="MSIP_Label_477eab6e-04c6-4822-9252-98ab9f25736b_Name">
    <vt:lpwstr>477eab6e-04c6-4822-9252-98ab9f25736b</vt:lpwstr>
  </property>
  <property fmtid="{D5CDD505-2E9C-101B-9397-08002B2CF9AE}" pid="11" name="MSIP_Label_477eab6e-04c6-4822-9252-98ab9f25736b_SiteId">
    <vt:lpwstr>d2007bef-127d-4591-97ac-10d72fe28031</vt:lpwstr>
  </property>
  <property fmtid="{D5CDD505-2E9C-101B-9397-08002B2CF9AE}" pid="12" name="MSIP_Label_477eab6e-04c6-4822-9252-98ab9f25736b_ActionId">
    <vt:lpwstr>ddd7be2f-0e71-4bca-9ce3-9bb058f02c8f</vt:lpwstr>
  </property>
  <property fmtid="{D5CDD505-2E9C-101B-9397-08002B2CF9AE}" pid="13" name="MSIP_Label_477eab6e-04c6-4822-9252-98ab9f25736b_ContentBits">
    <vt:lpwstr>2</vt:lpwstr>
  </property>
</Properties>
</file>